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1689924"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9776B8">
        <w:rPr>
          <w:rFonts w:cs="Arial"/>
          <w:b/>
          <w:sz w:val="24"/>
          <w:szCs w:val="24"/>
        </w:rPr>
        <w:t>bis</w:t>
      </w:r>
      <w:r w:rsidR="00FA260E" w:rsidRPr="007D3E81">
        <w:rPr>
          <w:rFonts w:cs="Arial"/>
          <w:b/>
          <w:sz w:val="24"/>
          <w:szCs w:val="24"/>
        </w:rPr>
        <w:tab/>
      </w:r>
      <w:r w:rsidR="00F72747" w:rsidRPr="00F72747">
        <w:rPr>
          <w:rFonts w:eastAsia="宋体" w:cs="Arial"/>
          <w:b/>
          <w:sz w:val="24"/>
          <w:szCs w:val="24"/>
          <w:lang w:eastAsia="zh-CN"/>
        </w:rPr>
        <w:t>R2-19</w:t>
      </w:r>
      <w:r w:rsidR="00B067C4">
        <w:rPr>
          <w:rFonts w:eastAsia="宋体" w:cs="Arial"/>
          <w:b/>
          <w:sz w:val="24"/>
          <w:szCs w:val="24"/>
          <w:lang w:eastAsia="zh-CN"/>
        </w:rPr>
        <w:t>04106</w:t>
      </w:r>
      <w:bookmarkStart w:id="3" w:name="_GoBack"/>
      <w:bookmarkEnd w:id="3"/>
    </w:p>
    <w:p w14:paraId="57FB1393" w14:textId="6397A125" w:rsidR="00FA260E" w:rsidRPr="00483CF3" w:rsidRDefault="009776B8" w:rsidP="00FA260E">
      <w:pPr>
        <w:pStyle w:val="CRCoverPage"/>
        <w:tabs>
          <w:tab w:val="right" w:pos="9639"/>
          <w:tab w:val="right" w:pos="13323"/>
        </w:tabs>
        <w:spacing w:after="0"/>
        <w:rPr>
          <w:rFonts w:cs="Arial"/>
          <w:lang w:eastAsia="zh-CN"/>
        </w:rPr>
      </w:pPr>
      <w:r>
        <w:rPr>
          <w:rFonts w:cs="Arial"/>
          <w:b/>
          <w:noProof/>
          <w:sz w:val="24"/>
          <w:szCs w:val="24"/>
        </w:rPr>
        <w:t>Xi’an</w:t>
      </w:r>
      <w:r w:rsidR="00FC24A4"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F1C8DED"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7941F6" w:rsidRPr="007941F6">
        <w:rPr>
          <w:rFonts w:ascii="Arial" w:hAnsi="Arial" w:cs="Arial"/>
          <w:sz w:val="24"/>
          <w:szCs w:val="24"/>
          <w:lang w:val="en-US"/>
        </w:rPr>
        <w:t>11.8.2.3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D3B17F2"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5561DC">
        <w:rPr>
          <w:rFonts w:ascii="Arial" w:hAnsi="Arial" w:cs="Arial"/>
          <w:kern w:val="2"/>
          <w:sz w:val="24"/>
          <w:szCs w:val="24"/>
          <w:lang w:val="en-US" w:eastAsia="zh-CN"/>
        </w:rPr>
        <w:t>broadcasting of location assistance data</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45496B54" w14:textId="77777777" w:rsidR="00431A3A" w:rsidRDefault="00431A3A" w:rsidP="00227115">
      <w:pPr>
        <w:rPr>
          <w:bCs/>
          <w:lang w:eastAsia="zh-CN"/>
        </w:rPr>
      </w:pPr>
      <w:r>
        <w:rPr>
          <w:bCs/>
          <w:lang w:eastAsia="zh-CN"/>
        </w:rPr>
        <w:t>In the RAN #83 meeting, a NR positioning WID [RP-190752] was approved, in which there are the following RAN2+RAN3 objectives.</w:t>
      </w:r>
    </w:p>
    <w:tbl>
      <w:tblPr>
        <w:tblStyle w:val="a9"/>
        <w:tblW w:w="0" w:type="auto"/>
        <w:tblLook w:val="04A0" w:firstRow="1" w:lastRow="0" w:firstColumn="1" w:lastColumn="0" w:noHBand="0" w:noVBand="1"/>
      </w:tblPr>
      <w:tblGrid>
        <w:gridCol w:w="9631"/>
      </w:tblGrid>
      <w:tr w:rsidR="00431A3A" w14:paraId="25A75081" w14:textId="77777777" w:rsidTr="00431A3A">
        <w:tc>
          <w:tcPr>
            <w:tcW w:w="9631" w:type="dxa"/>
          </w:tcPr>
          <w:p w14:paraId="51993441" w14:textId="77777777" w:rsidR="00431A3A" w:rsidRPr="00A01FE6" w:rsidRDefault="00431A3A" w:rsidP="00431A3A">
            <w:pPr>
              <w:spacing w:before="120" w:after="0" w:line="280" w:lineRule="atLeast"/>
              <w:contextualSpacing/>
              <w:jc w:val="both"/>
              <w:rPr>
                <w:u w:val="single"/>
                <w:lang w:val="en-US" w:eastAsia="ko-KR"/>
              </w:rPr>
            </w:pPr>
            <w:r w:rsidRPr="00A01FE6">
              <w:rPr>
                <w:u w:val="single"/>
                <w:lang w:val="en-US" w:eastAsia="ko-KR"/>
              </w:rPr>
              <w:t>RAN2 + RAN3 centric objectives</w:t>
            </w:r>
          </w:p>
          <w:p w14:paraId="7D768364" w14:textId="77777777" w:rsidR="00431A3A" w:rsidRPr="00B076E4" w:rsidRDefault="00431A3A" w:rsidP="00431A3A">
            <w:pPr>
              <w:pStyle w:val="3GPPAgreements"/>
              <w:numPr>
                <w:ilvl w:val="0"/>
                <w:numId w:val="29"/>
              </w:numPr>
              <w:textAlignment w:val="baseline"/>
              <w:rPr>
                <w:sz w:val="20"/>
              </w:rPr>
            </w:pPr>
            <w:r w:rsidRPr="00A01FE6">
              <w:rPr>
                <w:sz w:val="20"/>
              </w:rPr>
              <w:t xml:space="preserve">Resolve open aspects on architecture and proceed </w:t>
            </w:r>
            <w:r w:rsidRPr="00B076E4">
              <w:rPr>
                <w:sz w:val="20"/>
              </w:rPr>
              <w:t>with normative work for the following items [RAN2/RAN3]:</w:t>
            </w:r>
          </w:p>
          <w:p w14:paraId="469B951B" w14:textId="77777777" w:rsidR="00431A3A" w:rsidRPr="00B076E4" w:rsidRDefault="00431A3A" w:rsidP="00431A3A">
            <w:pPr>
              <w:pStyle w:val="3GPPAgreements"/>
              <w:numPr>
                <w:ilvl w:val="1"/>
                <w:numId w:val="29"/>
              </w:numPr>
              <w:textAlignment w:val="baseline"/>
              <w:rPr>
                <w:sz w:val="20"/>
              </w:rPr>
            </w:pPr>
            <w:r w:rsidRPr="00B076E4">
              <w:rPr>
                <w:sz w:val="20"/>
              </w:rPr>
              <w:t xml:space="preserve">Location of the transmission measurement function </w:t>
            </w:r>
          </w:p>
          <w:p w14:paraId="694F6374" w14:textId="5D3B3B29" w:rsidR="00431A3A" w:rsidRPr="00431A3A" w:rsidRDefault="00431A3A" w:rsidP="00227115">
            <w:pPr>
              <w:pStyle w:val="3GPPAgreements"/>
              <w:numPr>
                <w:ilvl w:val="0"/>
                <w:numId w:val="29"/>
              </w:numPr>
              <w:textAlignment w:val="baseline"/>
              <w:rPr>
                <w:sz w:val="20"/>
              </w:rPr>
            </w:pPr>
            <w:r w:rsidRPr="00431A3A">
              <w:rPr>
                <w:sz w:val="20"/>
                <w:highlight w:val="yellow"/>
              </w:rPr>
              <w:t>Define signaling for broadcast assistance data delivery [RAN2/RAN3/SA2/SA3]</w:t>
            </w:r>
          </w:p>
        </w:tc>
      </w:tr>
    </w:tbl>
    <w:p w14:paraId="2846171F" w14:textId="77777777" w:rsidR="00431A3A" w:rsidRDefault="00431A3A" w:rsidP="00227115">
      <w:pPr>
        <w:rPr>
          <w:bCs/>
          <w:lang w:eastAsia="zh-CN"/>
        </w:rPr>
      </w:pPr>
    </w:p>
    <w:p w14:paraId="4EFAA127" w14:textId="171D3CFE" w:rsidR="0027344B" w:rsidRPr="0027344B" w:rsidRDefault="0027344B" w:rsidP="00227115">
      <w:pPr>
        <w:rPr>
          <w:bCs/>
          <w:lang w:eastAsia="zh-CN"/>
        </w:rPr>
      </w:pPr>
      <w:r>
        <w:rPr>
          <w:bCs/>
          <w:lang w:eastAsia="zh-CN"/>
        </w:rPr>
        <w:t xml:space="preserve">In this contribution, we </w:t>
      </w:r>
      <w:r w:rsidR="00431A3A">
        <w:rPr>
          <w:bCs/>
          <w:lang w:eastAsia="zh-CN"/>
        </w:rPr>
        <w:t>discuss</w:t>
      </w:r>
      <w:r w:rsidR="005167DE">
        <w:rPr>
          <w:bCs/>
          <w:lang w:eastAsia="zh-CN"/>
        </w:rPr>
        <w:t xml:space="preserve"> the signalling for</w:t>
      </w:r>
      <w:r>
        <w:rPr>
          <w:bCs/>
          <w:lang w:eastAsia="zh-CN"/>
        </w:rPr>
        <w:t xml:space="preserve"> </w:t>
      </w:r>
      <w:r w:rsidR="00717C26">
        <w:rPr>
          <w:bCs/>
          <w:lang w:eastAsia="zh-CN"/>
        </w:rPr>
        <w:t>broadcasting of location assistance data in NR</w:t>
      </w:r>
      <w:r>
        <w:rPr>
          <w:bCs/>
          <w:lang w:eastAsia="zh-CN"/>
        </w:rPr>
        <w:t>.</w:t>
      </w:r>
    </w:p>
    <w:p w14:paraId="4915A11C" w14:textId="77777777" w:rsidR="00227115" w:rsidRDefault="008C0D0D" w:rsidP="008C0D0D">
      <w:pPr>
        <w:pStyle w:val="1"/>
        <w:rPr>
          <w:lang w:eastAsia="zh-CN"/>
        </w:rPr>
      </w:pPr>
      <w:r>
        <w:rPr>
          <w:lang w:eastAsia="zh-CN"/>
        </w:rPr>
        <w:t>Discussion</w:t>
      </w:r>
    </w:p>
    <w:p w14:paraId="599B1F17" w14:textId="609DD39F" w:rsidR="00477E01" w:rsidRDefault="00F14387" w:rsidP="00717C26">
      <w:r>
        <w:rPr>
          <w:rFonts w:hint="eastAsia"/>
          <w:lang w:eastAsia="zh-CN"/>
        </w:rPr>
        <w:t xml:space="preserve">By broadcasting assistance data, the signalling overhead of transmitting assistance data could be reduced and it is beneficial for UE to obtain assistance data in idle mode. </w:t>
      </w:r>
      <w:r w:rsidR="005167DE">
        <w:rPr>
          <w:lang w:eastAsia="zh-CN"/>
        </w:rPr>
        <w:t xml:space="preserve">In LTE, broadcasting assistance data has been supported and assistance data is broadcasted as SI message. </w:t>
      </w:r>
      <w:r w:rsidR="00484B3D">
        <w:rPr>
          <w:lang w:eastAsia="zh-CN"/>
        </w:rPr>
        <w:t xml:space="preserve">The </w:t>
      </w:r>
      <w:r w:rsidR="0026365B">
        <w:rPr>
          <w:lang w:eastAsia="zh-CN"/>
        </w:rPr>
        <w:t>system information</w:t>
      </w:r>
      <w:r w:rsidR="00484B3D">
        <w:rPr>
          <w:lang w:eastAsia="zh-CN"/>
        </w:rPr>
        <w:t xml:space="preserve"> </w:t>
      </w:r>
      <w:r w:rsidR="0026365B">
        <w:rPr>
          <w:lang w:eastAsia="zh-CN"/>
        </w:rPr>
        <w:t>structure for</w:t>
      </w:r>
      <w:r w:rsidR="00484B3D">
        <w:rPr>
          <w:lang w:eastAsia="zh-CN"/>
        </w:rPr>
        <w:t xml:space="preserve"> broadcasting </w:t>
      </w:r>
      <w:r w:rsidR="0026365B">
        <w:rPr>
          <w:lang w:eastAsia="zh-CN"/>
        </w:rPr>
        <w:t>assistance data</w:t>
      </w:r>
      <w:r w:rsidR="00484B3D">
        <w:rPr>
          <w:lang w:eastAsia="zh-CN"/>
        </w:rPr>
        <w:t xml:space="preserve"> in LTE is like the following figure.</w:t>
      </w:r>
    </w:p>
    <w:p w14:paraId="3DD1F75D" w14:textId="7F949DF1" w:rsidR="00BD1D41" w:rsidRDefault="00484B3D" w:rsidP="00717C26">
      <w:r>
        <w:object w:dxaOrig="15690" w:dyaOrig="5055" w14:anchorId="3C638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4.75pt" o:ole="">
            <v:imagedata r:id="rId8" o:title=""/>
          </v:shape>
          <o:OLEObject Type="Embed" ProgID="Visio.Drawing.15" ShapeID="_x0000_i1025" DrawAspect="Content" ObjectID="_1615365870" r:id="rId9"/>
        </w:object>
      </w:r>
    </w:p>
    <w:p w14:paraId="7BEA5F36" w14:textId="69301882" w:rsidR="00484B3D" w:rsidRDefault="00484B3D" w:rsidP="00717C26">
      <w:pPr>
        <w:rPr>
          <w:lang w:eastAsia="zh-CN"/>
        </w:rPr>
      </w:pPr>
      <w:r>
        <w:rPr>
          <w:lang w:eastAsia="zh-CN"/>
        </w:rPr>
        <w:t xml:space="preserve">The IE </w:t>
      </w:r>
      <w:r w:rsidRPr="00735D8C">
        <w:rPr>
          <w:i/>
          <w:lang w:eastAsia="zh-CN"/>
        </w:rPr>
        <w:t>AssistanceDataSIBelement</w:t>
      </w:r>
      <w:r w:rsidRPr="005167DE">
        <w:rPr>
          <w:lang w:eastAsia="zh-CN"/>
        </w:rPr>
        <w:t xml:space="preserve"> </w:t>
      </w:r>
      <w:r>
        <w:rPr>
          <w:lang w:eastAsia="zh-CN"/>
        </w:rPr>
        <w:t xml:space="preserve">is defined to carry assistance data </w:t>
      </w:r>
      <w:r w:rsidR="006054CD">
        <w:rPr>
          <w:lang w:eastAsia="zh-CN"/>
        </w:rPr>
        <w:t>and it includes the following IEs.</w:t>
      </w:r>
    </w:p>
    <w:p w14:paraId="7529239E" w14:textId="5E34C620" w:rsidR="006054CD" w:rsidRPr="006054CD" w:rsidRDefault="006054CD" w:rsidP="006054CD">
      <w:pPr>
        <w:pStyle w:val="a7"/>
        <w:numPr>
          <w:ilvl w:val="0"/>
          <w:numId w:val="35"/>
        </w:numPr>
        <w:ind w:firstLineChars="0"/>
        <w:rPr>
          <w:lang w:eastAsia="zh-CN"/>
        </w:rPr>
      </w:pPr>
      <w:r>
        <w:rPr>
          <w:rFonts w:eastAsiaTheme="minorEastAsia"/>
          <w:lang w:eastAsia="zh-CN"/>
        </w:rPr>
        <w:t>v</w:t>
      </w:r>
      <w:r>
        <w:rPr>
          <w:rFonts w:eastAsiaTheme="minorEastAsia" w:hint="eastAsia"/>
          <w:lang w:eastAsia="zh-CN"/>
        </w:rPr>
        <w:t>alue</w:t>
      </w:r>
      <w:r>
        <w:rPr>
          <w:rFonts w:eastAsiaTheme="minorEastAsia"/>
          <w:lang w:eastAsia="zh-CN"/>
        </w:rPr>
        <w:t xml:space="preserve">Tag, </w:t>
      </w:r>
      <w:r w:rsidRPr="006054CD">
        <w:rPr>
          <w:rFonts w:eastAsiaTheme="minorEastAsia"/>
          <w:lang w:eastAsia="zh-CN"/>
        </w:rPr>
        <w:t>indicate to the target device any changes in the broadcast assistance data content. The valueTag is incremented by one, by the location server, every time a modified assistance data content is provided.</w:t>
      </w:r>
    </w:p>
    <w:p w14:paraId="29A1AD77" w14:textId="74DFB431" w:rsidR="006054CD" w:rsidRDefault="006054CD" w:rsidP="006054CD">
      <w:pPr>
        <w:pStyle w:val="a7"/>
        <w:numPr>
          <w:ilvl w:val="0"/>
          <w:numId w:val="35"/>
        </w:numPr>
        <w:ind w:firstLineChars="0"/>
        <w:rPr>
          <w:lang w:eastAsia="zh-CN"/>
        </w:rPr>
      </w:pPr>
      <w:r w:rsidRPr="006054CD">
        <w:rPr>
          <w:lang w:eastAsia="zh-CN"/>
        </w:rPr>
        <w:t>expirationTime</w:t>
      </w:r>
      <w:r>
        <w:rPr>
          <w:lang w:eastAsia="zh-CN"/>
        </w:rPr>
        <w:t xml:space="preserve">, </w:t>
      </w:r>
      <w:r w:rsidRPr="006054CD">
        <w:rPr>
          <w:lang w:eastAsia="zh-CN"/>
        </w:rPr>
        <w:t>indicates how long the broadcast assistance data content is valid. It is specified as UTC time and indicates when the broadcast assistance data content will expire.</w:t>
      </w:r>
    </w:p>
    <w:p w14:paraId="4510A394" w14:textId="167D8B58" w:rsidR="006054CD" w:rsidRDefault="006054CD" w:rsidP="006054CD">
      <w:pPr>
        <w:pStyle w:val="a7"/>
        <w:numPr>
          <w:ilvl w:val="0"/>
          <w:numId w:val="35"/>
        </w:numPr>
        <w:ind w:firstLineChars="0"/>
        <w:rPr>
          <w:lang w:eastAsia="zh-CN"/>
        </w:rPr>
      </w:pPr>
      <w:r w:rsidRPr="006054CD">
        <w:rPr>
          <w:lang w:eastAsia="zh-CN"/>
        </w:rPr>
        <w:t>cipheringKeyData</w:t>
      </w:r>
      <w:r>
        <w:rPr>
          <w:lang w:eastAsia="zh-CN"/>
        </w:rPr>
        <w:t xml:space="preserve">, </w:t>
      </w:r>
      <w:r w:rsidRPr="006054CD">
        <w:rPr>
          <w:lang w:eastAsia="zh-CN"/>
        </w:rPr>
        <w:t>indicates that the assistanceDataElement octet string is ciphered</w:t>
      </w:r>
      <w:r>
        <w:rPr>
          <w:lang w:eastAsia="zh-CN"/>
        </w:rPr>
        <w:t>.</w:t>
      </w:r>
    </w:p>
    <w:p w14:paraId="2DF120A1" w14:textId="4CAA687E" w:rsidR="006054CD" w:rsidRDefault="006054CD" w:rsidP="006054CD">
      <w:pPr>
        <w:pStyle w:val="a7"/>
        <w:numPr>
          <w:ilvl w:val="0"/>
          <w:numId w:val="35"/>
        </w:numPr>
        <w:ind w:firstLineChars="0"/>
        <w:rPr>
          <w:lang w:eastAsia="zh-CN"/>
        </w:rPr>
      </w:pPr>
      <w:r w:rsidRPr="006054CD">
        <w:rPr>
          <w:lang w:eastAsia="zh-CN"/>
        </w:rPr>
        <w:t>segmentationInfo</w:t>
      </w:r>
      <w:r>
        <w:rPr>
          <w:lang w:eastAsia="zh-CN"/>
        </w:rPr>
        <w:t xml:space="preserve">, </w:t>
      </w:r>
      <w:r w:rsidRPr="006054CD">
        <w:rPr>
          <w:lang w:eastAsia="zh-CN"/>
        </w:rPr>
        <w:t>indicates that the assistanceDataElement is one of many segments.</w:t>
      </w:r>
    </w:p>
    <w:p w14:paraId="40777574" w14:textId="1D59C9F2" w:rsidR="006054CD" w:rsidRPr="00BD1D41" w:rsidRDefault="006054CD" w:rsidP="006054CD">
      <w:pPr>
        <w:pStyle w:val="a7"/>
        <w:numPr>
          <w:ilvl w:val="0"/>
          <w:numId w:val="35"/>
        </w:numPr>
        <w:ind w:firstLineChars="0"/>
        <w:rPr>
          <w:lang w:eastAsia="zh-CN"/>
        </w:rPr>
      </w:pPr>
      <w:r w:rsidRPr="006054CD">
        <w:rPr>
          <w:lang w:eastAsia="zh-CN"/>
        </w:rPr>
        <w:t>assistanceDataElement</w:t>
      </w:r>
      <w:r>
        <w:rPr>
          <w:lang w:eastAsia="zh-CN"/>
        </w:rPr>
        <w:t xml:space="preserve"> </w:t>
      </w:r>
      <w:r w:rsidRPr="006054CD">
        <w:rPr>
          <w:lang w:eastAsia="zh-CN"/>
        </w:rPr>
        <w:t>OCTET STRING</w:t>
      </w:r>
      <w:r>
        <w:rPr>
          <w:lang w:eastAsia="zh-CN"/>
        </w:rPr>
        <w:t>,</w:t>
      </w:r>
      <w:r w:rsidRPr="006054CD">
        <w:rPr>
          <w:lang w:eastAsia="zh-CN"/>
        </w:rPr>
        <w:t xml:space="preserve"> depends on the posSibType</w:t>
      </w:r>
      <w:r>
        <w:rPr>
          <w:lang w:eastAsia="zh-CN"/>
        </w:rPr>
        <w:t xml:space="preserve">. </w:t>
      </w:r>
    </w:p>
    <w:p w14:paraId="61C43B1B" w14:textId="4603DD9E" w:rsidR="00717C26" w:rsidRDefault="006054CD" w:rsidP="00717C26">
      <w:pPr>
        <w:rPr>
          <w:lang w:eastAsia="zh-CN"/>
        </w:rPr>
      </w:pPr>
      <w:r>
        <w:rPr>
          <w:lang w:eastAsia="zh-CN"/>
        </w:rPr>
        <w:lastRenderedPageBreak/>
        <w:t>T</w:t>
      </w:r>
      <w:r w:rsidR="00717C26">
        <w:rPr>
          <w:rFonts w:hint="eastAsia"/>
          <w:lang w:eastAsia="zh-CN"/>
        </w:rPr>
        <w:t xml:space="preserve">he following </w:t>
      </w:r>
      <w:r w:rsidR="00905802">
        <w:rPr>
          <w:lang w:eastAsia="zh-CN"/>
        </w:rPr>
        <w:t xml:space="preserve">table shows the </w:t>
      </w:r>
      <w:r w:rsidR="00717C26">
        <w:rPr>
          <w:rFonts w:hint="eastAsia"/>
          <w:lang w:eastAsia="zh-CN"/>
        </w:rPr>
        <w:t>assistance data elements defined in 36.355[</w:t>
      </w:r>
      <w:r w:rsidR="00717C26">
        <w:rPr>
          <w:lang w:eastAsia="zh-CN"/>
        </w:rPr>
        <w:t>1</w:t>
      </w:r>
      <w:r w:rsidR="00717C26">
        <w:rPr>
          <w:rFonts w:hint="eastAsia"/>
          <w:lang w:eastAsia="zh-CN"/>
        </w:rPr>
        <w:t>]</w:t>
      </w:r>
      <w:r w:rsidR="00717C26">
        <w:rPr>
          <w:lang w:eastAsia="zh-CN"/>
        </w:rPr>
        <w:t xml:space="preserve"> could be broadcasted: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905802" w:rsidRPr="00534549" w14:paraId="2C73F692" w14:textId="77777777" w:rsidTr="006E1AC5">
        <w:trPr>
          <w:jc w:val="center"/>
        </w:trPr>
        <w:tc>
          <w:tcPr>
            <w:tcW w:w="2456" w:type="dxa"/>
            <w:shd w:val="clear" w:color="auto" w:fill="auto"/>
          </w:tcPr>
          <w:p w14:paraId="4166CF1A" w14:textId="77777777" w:rsidR="00905802" w:rsidRPr="00534549" w:rsidRDefault="00905802" w:rsidP="006E1AC5">
            <w:pPr>
              <w:pStyle w:val="TAH"/>
              <w:rPr>
                <w:noProof/>
                <w:lang w:eastAsia="ko-KR"/>
              </w:rPr>
            </w:pPr>
          </w:p>
        </w:tc>
        <w:tc>
          <w:tcPr>
            <w:tcW w:w="1710" w:type="dxa"/>
            <w:shd w:val="clear" w:color="auto" w:fill="auto"/>
          </w:tcPr>
          <w:p w14:paraId="2023DCC8" w14:textId="77777777" w:rsidR="00905802" w:rsidRPr="00534549" w:rsidRDefault="00905802" w:rsidP="006E1AC5">
            <w:pPr>
              <w:pStyle w:val="TAH"/>
              <w:rPr>
                <w:noProof/>
                <w:lang w:eastAsia="ko-KR"/>
              </w:rPr>
            </w:pPr>
            <w:r>
              <w:rPr>
                <w:i/>
                <w:noProof/>
                <w:lang w:eastAsia="ko-KR"/>
              </w:rPr>
              <w:t>posSibType</w:t>
            </w:r>
            <w:r w:rsidRPr="00534549">
              <w:rPr>
                <w:i/>
                <w:noProof/>
                <w:lang w:eastAsia="ko-KR"/>
              </w:rPr>
              <w:t xml:space="preserve"> </w:t>
            </w:r>
            <w:r w:rsidRPr="00534549">
              <w:rPr>
                <w:noProof/>
                <w:lang w:eastAsia="ko-KR"/>
              </w:rPr>
              <w:t>[12]</w:t>
            </w:r>
          </w:p>
        </w:tc>
        <w:tc>
          <w:tcPr>
            <w:tcW w:w="3545" w:type="dxa"/>
            <w:shd w:val="clear" w:color="auto" w:fill="auto"/>
          </w:tcPr>
          <w:p w14:paraId="1AD9B14F" w14:textId="77777777" w:rsidR="00905802" w:rsidRPr="00534549" w:rsidRDefault="00905802" w:rsidP="006E1AC5">
            <w:pPr>
              <w:pStyle w:val="TAH"/>
              <w:rPr>
                <w:i/>
                <w:snapToGrid w:val="0"/>
              </w:rPr>
            </w:pPr>
            <w:r w:rsidRPr="00534549">
              <w:rPr>
                <w:i/>
                <w:snapToGrid w:val="0"/>
              </w:rPr>
              <w:t>assistanceDataElement</w:t>
            </w:r>
          </w:p>
        </w:tc>
      </w:tr>
      <w:tr w:rsidR="00905802" w:rsidRPr="00534549" w14:paraId="13DA950C" w14:textId="77777777" w:rsidTr="006E1AC5">
        <w:trPr>
          <w:jc w:val="center"/>
        </w:trPr>
        <w:tc>
          <w:tcPr>
            <w:tcW w:w="2456" w:type="dxa"/>
            <w:vMerge w:val="restart"/>
            <w:shd w:val="clear" w:color="auto" w:fill="auto"/>
          </w:tcPr>
          <w:p w14:paraId="77C714D4" w14:textId="77777777" w:rsidR="00905802" w:rsidRPr="00534549" w:rsidRDefault="00905802" w:rsidP="006E1AC5">
            <w:pPr>
              <w:pStyle w:val="TAL"/>
              <w:keepNext w:val="0"/>
              <w:keepLines w:val="0"/>
              <w:widowControl w:val="0"/>
              <w:rPr>
                <w:noProof/>
                <w:lang w:eastAsia="ko-KR"/>
              </w:rPr>
            </w:pPr>
            <w:r w:rsidRPr="00534549">
              <w:rPr>
                <w:noProof/>
                <w:lang w:eastAsia="ko-KR"/>
              </w:rPr>
              <w:t xml:space="preserve">GNSS Common Assistance Data (clause </w:t>
            </w:r>
            <w:r w:rsidRPr="00534549">
              <w:rPr>
                <w:color w:val="000000"/>
              </w:rPr>
              <w:t>6.5.2.2)</w:t>
            </w:r>
          </w:p>
        </w:tc>
        <w:tc>
          <w:tcPr>
            <w:tcW w:w="1710" w:type="dxa"/>
            <w:shd w:val="clear" w:color="auto" w:fill="auto"/>
          </w:tcPr>
          <w:p w14:paraId="2B770865"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posSibType1-1</w:t>
            </w:r>
          </w:p>
        </w:tc>
        <w:tc>
          <w:tcPr>
            <w:tcW w:w="3545" w:type="dxa"/>
            <w:shd w:val="clear" w:color="auto" w:fill="auto"/>
          </w:tcPr>
          <w:p w14:paraId="1089DC71" w14:textId="77777777" w:rsidR="00905802" w:rsidRPr="00534549" w:rsidRDefault="00905802" w:rsidP="006E1AC5">
            <w:pPr>
              <w:pStyle w:val="TAL"/>
              <w:keepNext w:val="0"/>
              <w:keepLines w:val="0"/>
              <w:widowControl w:val="0"/>
              <w:rPr>
                <w:i/>
                <w:noProof/>
                <w:lang w:eastAsia="ko-KR"/>
              </w:rPr>
            </w:pPr>
            <w:r w:rsidRPr="00534549">
              <w:rPr>
                <w:i/>
                <w:snapToGrid w:val="0"/>
              </w:rPr>
              <w:t>GNSS-ReferenceTime</w:t>
            </w:r>
          </w:p>
        </w:tc>
      </w:tr>
      <w:tr w:rsidR="00905802" w:rsidRPr="00534549" w14:paraId="42242D04" w14:textId="77777777" w:rsidTr="006E1AC5">
        <w:trPr>
          <w:jc w:val="center"/>
        </w:trPr>
        <w:tc>
          <w:tcPr>
            <w:tcW w:w="2456" w:type="dxa"/>
            <w:vMerge/>
            <w:shd w:val="clear" w:color="auto" w:fill="auto"/>
          </w:tcPr>
          <w:p w14:paraId="4394B777"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3B4F1C5C"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posSibType1-2</w:t>
            </w:r>
          </w:p>
        </w:tc>
        <w:tc>
          <w:tcPr>
            <w:tcW w:w="3545" w:type="dxa"/>
            <w:shd w:val="clear" w:color="auto" w:fill="auto"/>
          </w:tcPr>
          <w:p w14:paraId="64FFBDE0" w14:textId="77777777" w:rsidR="00905802" w:rsidRPr="00534549" w:rsidRDefault="00905802" w:rsidP="006E1AC5">
            <w:pPr>
              <w:pStyle w:val="TAL"/>
              <w:keepNext w:val="0"/>
              <w:keepLines w:val="0"/>
              <w:widowControl w:val="0"/>
              <w:rPr>
                <w:i/>
                <w:noProof/>
                <w:lang w:eastAsia="ko-KR"/>
              </w:rPr>
            </w:pPr>
            <w:r w:rsidRPr="00534549">
              <w:rPr>
                <w:i/>
                <w:snapToGrid w:val="0"/>
              </w:rPr>
              <w:t>GNSS-ReferenceLocation</w:t>
            </w:r>
          </w:p>
        </w:tc>
      </w:tr>
      <w:tr w:rsidR="00905802" w:rsidRPr="00534549" w14:paraId="0041733E" w14:textId="77777777" w:rsidTr="006E1AC5">
        <w:trPr>
          <w:jc w:val="center"/>
        </w:trPr>
        <w:tc>
          <w:tcPr>
            <w:tcW w:w="2456" w:type="dxa"/>
            <w:vMerge/>
            <w:shd w:val="clear" w:color="auto" w:fill="auto"/>
          </w:tcPr>
          <w:p w14:paraId="00DFC8DA"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428F0D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posSibType1-3</w:t>
            </w:r>
          </w:p>
        </w:tc>
        <w:tc>
          <w:tcPr>
            <w:tcW w:w="3545" w:type="dxa"/>
            <w:shd w:val="clear" w:color="auto" w:fill="auto"/>
          </w:tcPr>
          <w:p w14:paraId="51AD4BCA" w14:textId="77777777" w:rsidR="00905802" w:rsidRPr="00534549" w:rsidRDefault="00905802" w:rsidP="006E1AC5">
            <w:pPr>
              <w:pStyle w:val="TAL"/>
              <w:keepNext w:val="0"/>
              <w:keepLines w:val="0"/>
              <w:widowControl w:val="0"/>
              <w:rPr>
                <w:i/>
                <w:noProof/>
                <w:lang w:eastAsia="ko-KR"/>
              </w:rPr>
            </w:pPr>
            <w:r w:rsidRPr="00534549">
              <w:rPr>
                <w:i/>
                <w:snapToGrid w:val="0"/>
              </w:rPr>
              <w:t>GNSS-IonosphericModel</w:t>
            </w:r>
          </w:p>
        </w:tc>
      </w:tr>
      <w:tr w:rsidR="00905802" w:rsidRPr="00534549" w14:paraId="61F8E44D" w14:textId="77777777" w:rsidTr="006E1AC5">
        <w:trPr>
          <w:jc w:val="center"/>
        </w:trPr>
        <w:tc>
          <w:tcPr>
            <w:tcW w:w="2456" w:type="dxa"/>
            <w:vMerge/>
            <w:shd w:val="clear" w:color="auto" w:fill="auto"/>
          </w:tcPr>
          <w:p w14:paraId="69EECE10"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09643307"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posSibType1-4</w:t>
            </w:r>
          </w:p>
        </w:tc>
        <w:tc>
          <w:tcPr>
            <w:tcW w:w="3545" w:type="dxa"/>
            <w:shd w:val="clear" w:color="auto" w:fill="auto"/>
          </w:tcPr>
          <w:p w14:paraId="64065507" w14:textId="77777777" w:rsidR="00905802" w:rsidRPr="00534549" w:rsidRDefault="00905802" w:rsidP="006E1AC5">
            <w:pPr>
              <w:pStyle w:val="TAL"/>
              <w:keepNext w:val="0"/>
              <w:keepLines w:val="0"/>
              <w:widowControl w:val="0"/>
              <w:rPr>
                <w:i/>
                <w:noProof/>
                <w:lang w:eastAsia="ko-KR"/>
              </w:rPr>
            </w:pPr>
            <w:r w:rsidRPr="00534549">
              <w:rPr>
                <w:i/>
                <w:snapToGrid w:val="0"/>
              </w:rPr>
              <w:t>GNSS-EarthOrientationParameters</w:t>
            </w:r>
          </w:p>
        </w:tc>
      </w:tr>
      <w:tr w:rsidR="00905802" w:rsidRPr="00534549" w14:paraId="006C4024" w14:textId="77777777" w:rsidTr="006E1AC5">
        <w:trPr>
          <w:jc w:val="center"/>
        </w:trPr>
        <w:tc>
          <w:tcPr>
            <w:tcW w:w="2456" w:type="dxa"/>
            <w:vMerge/>
            <w:shd w:val="clear" w:color="auto" w:fill="auto"/>
          </w:tcPr>
          <w:p w14:paraId="245B5A5B"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FA61C9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posSibType1-5</w:t>
            </w:r>
          </w:p>
        </w:tc>
        <w:tc>
          <w:tcPr>
            <w:tcW w:w="3545" w:type="dxa"/>
            <w:shd w:val="clear" w:color="auto" w:fill="auto"/>
          </w:tcPr>
          <w:p w14:paraId="02A49EC9" w14:textId="77777777" w:rsidR="00905802" w:rsidRPr="00534549" w:rsidRDefault="00905802" w:rsidP="006E1AC5">
            <w:pPr>
              <w:pStyle w:val="TAL"/>
              <w:keepNext w:val="0"/>
              <w:keepLines w:val="0"/>
              <w:widowControl w:val="0"/>
              <w:rPr>
                <w:i/>
                <w:noProof/>
                <w:lang w:eastAsia="ko-KR"/>
              </w:rPr>
            </w:pPr>
            <w:r w:rsidRPr="00534549">
              <w:rPr>
                <w:i/>
                <w:noProof/>
                <w:lang w:eastAsia="ko-KR"/>
              </w:rPr>
              <w:t>GNSS-RTK-ReferenceStationInfo</w:t>
            </w:r>
          </w:p>
        </w:tc>
      </w:tr>
      <w:tr w:rsidR="00905802" w:rsidRPr="00534549" w14:paraId="14B396A6" w14:textId="77777777" w:rsidTr="006E1AC5">
        <w:trPr>
          <w:jc w:val="center"/>
        </w:trPr>
        <w:tc>
          <w:tcPr>
            <w:tcW w:w="2456" w:type="dxa"/>
            <w:vMerge/>
            <w:shd w:val="clear" w:color="auto" w:fill="auto"/>
          </w:tcPr>
          <w:p w14:paraId="53E5649E"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251F370"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posSibType1-6</w:t>
            </w:r>
          </w:p>
        </w:tc>
        <w:tc>
          <w:tcPr>
            <w:tcW w:w="3545" w:type="dxa"/>
            <w:shd w:val="clear" w:color="auto" w:fill="auto"/>
          </w:tcPr>
          <w:p w14:paraId="3CF4C197" w14:textId="77777777" w:rsidR="00905802" w:rsidRPr="00534549" w:rsidRDefault="00905802" w:rsidP="006E1AC5">
            <w:pPr>
              <w:pStyle w:val="TAL"/>
              <w:keepNext w:val="0"/>
              <w:keepLines w:val="0"/>
              <w:widowControl w:val="0"/>
              <w:rPr>
                <w:i/>
                <w:noProof/>
                <w:lang w:eastAsia="ko-KR"/>
              </w:rPr>
            </w:pPr>
            <w:r w:rsidRPr="00534549">
              <w:rPr>
                <w:i/>
                <w:noProof/>
                <w:lang w:eastAsia="ko-KR"/>
              </w:rPr>
              <w:t>GNSS-RTK-CommonObservationInfo</w:t>
            </w:r>
          </w:p>
        </w:tc>
      </w:tr>
      <w:tr w:rsidR="00905802" w:rsidRPr="00534549" w14:paraId="6B6FFDDA" w14:textId="77777777" w:rsidTr="006E1AC5">
        <w:trPr>
          <w:jc w:val="center"/>
        </w:trPr>
        <w:tc>
          <w:tcPr>
            <w:tcW w:w="2456" w:type="dxa"/>
            <w:vMerge/>
            <w:shd w:val="clear" w:color="auto" w:fill="auto"/>
          </w:tcPr>
          <w:p w14:paraId="48A71B25"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DC94729"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posSibType1-7</w:t>
            </w:r>
          </w:p>
        </w:tc>
        <w:tc>
          <w:tcPr>
            <w:tcW w:w="3545" w:type="dxa"/>
            <w:shd w:val="clear" w:color="auto" w:fill="auto"/>
          </w:tcPr>
          <w:p w14:paraId="3DBBDF3D" w14:textId="77777777" w:rsidR="00905802" w:rsidRPr="00534549" w:rsidRDefault="00905802" w:rsidP="006E1AC5">
            <w:pPr>
              <w:pStyle w:val="TAL"/>
              <w:keepNext w:val="0"/>
              <w:keepLines w:val="0"/>
              <w:widowControl w:val="0"/>
              <w:rPr>
                <w:i/>
                <w:noProof/>
                <w:lang w:eastAsia="ko-KR"/>
              </w:rPr>
            </w:pPr>
            <w:r w:rsidRPr="00534549">
              <w:rPr>
                <w:i/>
                <w:noProof/>
                <w:lang w:eastAsia="ko-KR"/>
              </w:rPr>
              <w:t>GNSS-RTK-AuxiliaryStationData</w:t>
            </w:r>
          </w:p>
        </w:tc>
      </w:tr>
      <w:tr w:rsidR="00905802" w:rsidRPr="00534549" w14:paraId="70C8CA33" w14:textId="77777777" w:rsidTr="006E1AC5">
        <w:trPr>
          <w:jc w:val="center"/>
        </w:trPr>
        <w:tc>
          <w:tcPr>
            <w:tcW w:w="2456" w:type="dxa"/>
            <w:vMerge w:val="restart"/>
            <w:shd w:val="clear" w:color="auto" w:fill="auto"/>
          </w:tcPr>
          <w:p w14:paraId="426A741B" w14:textId="77777777" w:rsidR="00905802" w:rsidRPr="00534549" w:rsidRDefault="00905802" w:rsidP="006E1AC5">
            <w:pPr>
              <w:pStyle w:val="TAL"/>
              <w:keepNext w:val="0"/>
              <w:keepLines w:val="0"/>
              <w:widowControl w:val="0"/>
              <w:rPr>
                <w:noProof/>
                <w:lang w:eastAsia="ko-KR"/>
              </w:rPr>
            </w:pPr>
            <w:r w:rsidRPr="00534549">
              <w:rPr>
                <w:noProof/>
                <w:lang w:eastAsia="ko-KR"/>
              </w:rPr>
              <w:t xml:space="preserve">GNSS Generic Assistance Data (clause </w:t>
            </w:r>
            <w:r w:rsidRPr="00534549">
              <w:rPr>
                <w:color w:val="000000"/>
              </w:rPr>
              <w:t>6.5.2.2)</w:t>
            </w:r>
          </w:p>
        </w:tc>
        <w:tc>
          <w:tcPr>
            <w:tcW w:w="1710" w:type="dxa"/>
            <w:shd w:val="clear" w:color="auto" w:fill="auto"/>
          </w:tcPr>
          <w:p w14:paraId="08F4F678"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w:t>
            </w:r>
          </w:p>
        </w:tc>
        <w:tc>
          <w:tcPr>
            <w:tcW w:w="3545" w:type="dxa"/>
            <w:shd w:val="clear" w:color="auto" w:fill="auto"/>
          </w:tcPr>
          <w:p w14:paraId="38A01816" w14:textId="77777777" w:rsidR="00905802" w:rsidRPr="00534549" w:rsidRDefault="00905802" w:rsidP="006E1AC5">
            <w:pPr>
              <w:pStyle w:val="TAL"/>
              <w:keepNext w:val="0"/>
              <w:keepLines w:val="0"/>
              <w:widowControl w:val="0"/>
              <w:rPr>
                <w:i/>
                <w:noProof/>
                <w:lang w:eastAsia="ko-KR"/>
              </w:rPr>
            </w:pPr>
            <w:r w:rsidRPr="00534549">
              <w:rPr>
                <w:i/>
                <w:snapToGrid w:val="0"/>
              </w:rPr>
              <w:t>GNSS-TimeModelList</w:t>
            </w:r>
          </w:p>
        </w:tc>
      </w:tr>
      <w:tr w:rsidR="00905802" w:rsidRPr="00534549" w14:paraId="5A15B210" w14:textId="77777777" w:rsidTr="006E1AC5">
        <w:trPr>
          <w:jc w:val="center"/>
        </w:trPr>
        <w:tc>
          <w:tcPr>
            <w:tcW w:w="2456" w:type="dxa"/>
            <w:vMerge/>
            <w:shd w:val="clear" w:color="auto" w:fill="auto"/>
          </w:tcPr>
          <w:p w14:paraId="6201E7EF"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7E2B9AC1"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posSibType2-2</w:t>
            </w:r>
          </w:p>
        </w:tc>
        <w:tc>
          <w:tcPr>
            <w:tcW w:w="3545" w:type="dxa"/>
            <w:shd w:val="clear" w:color="auto" w:fill="auto"/>
          </w:tcPr>
          <w:p w14:paraId="69DCE3A2" w14:textId="77777777" w:rsidR="00905802" w:rsidRPr="00534549" w:rsidRDefault="00905802" w:rsidP="006E1AC5">
            <w:pPr>
              <w:pStyle w:val="TAL"/>
              <w:keepNext w:val="0"/>
              <w:keepLines w:val="0"/>
              <w:widowControl w:val="0"/>
              <w:rPr>
                <w:i/>
                <w:noProof/>
                <w:lang w:eastAsia="ko-KR"/>
              </w:rPr>
            </w:pPr>
            <w:r w:rsidRPr="00534549">
              <w:rPr>
                <w:i/>
                <w:snapToGrid w:val="0"/>
              </w:rPr>
              <w:t>GNSS-DifferentialCorrections</w:t>
            </w:r>
          </w:p>
        </w:tc>
      </w:tr>
      <w:tr w:rsidR="00905802" w:rsidRPr="00534549" w14:paraId="5FC57F16" w14:textId="77777777" w:rsidTr="006E1AC5">
        <w:trPr>
          <w:jc w:val="center"/>
        </w:trPr>
        <w:tc>
          <w:tcPr>
            <w:tcW w:w="2456" w:type="dxa"/>
            <w:vMerge/>
            <w:shd w:val="clear" w:color="auto" w:fill="auto"/>
          </w:tcPr>
          <w:p w14:paraId="0D5D0574"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4A6ED5C" w14:textId="77777777" w:rsidR="00905802" w:rsidRPr="00534549" w:rsidRDefault="00905802" w:rsidP="006E1AC5">
            <w:pPr>
              <w:pStyle w:val="TAL"/>
              <w:keepNext w:val="0"/>
              <w:keepLines w:val="0"/>
              <w:widowControl w:val="0"/>
              <w:rPr>
                <w:i/>
                <w:noProof/>
                <w:lang w:eastAsia="ko-KR"/>
              </w:rPr>
            </w:pPr>
            <w:bookmarkStart w:id="7" w:name="_Hlk505571245"/>
            <w:r w:rsidRPr="00534549">
              <w:rPr>
                <w:i/>
                <w:noProof/>
                <w:lang w:eastAsia="ko-KR"/>
              </w:rPr>
              <w:t>posSibType2-3</w:t>
            </w:r>
            <w:bookmarkEnd w:id="7"/>
          </w:p>
        </w:tc>
        <w:tc>
          <w:tcPr>
            <w:tcW w:w="3545" w:type="dxa"/>
            <w:shd w:val="clear" w:color="auto" w:fill="auto"/>
          </w:tcPr>
          <w:p w14:paraId="52ECC16E" w14:textId="77777777" w:rsidR="00905802" w:rsidRPr="00534549" w:rsidRDefault="00905802" w:rsidP="006E1AC5">
            <w:pPr>
              <w:pStyle w:val="TAL"/>
              <w:keepNext w:val="0"/>
              <w:keepLines w:val="0"/>
              <w:widowControl w:val="0"/>
              <w:rPr>
                <w:i/>
                <w:noProof/>
                <w:lang w:eastAsia="ko-KR"/>
              </w:rPr>
            </w:pPr>
            <w:r w:rsidRPr="00534549">
              <w:rPr>
                <w:i/>
                <w:snapToGrid w:val="0"/>
              </w:rPr>
              <w:t>GNSS-NavigationModel</w:t>
            </w:r>
          </w:p>
        </w:tc>
      </w:tr>
      <w:tr w:rsidR="00905802" w:rsidRPr="00534549" w14:paraId="78E17B93" w14:textId="77777777" w:rsidTr="006E1AC5">
        <w:trPr>
          <w:jc w:val="center"/>
        </w:trPr>
        <w:tc>
          <w:tcPr>
            <w:tcW w:w="2456" w:type="dxa"/>
            <w:vMerge/>
            <w:shd w:val="clear" w:color="auto" w:fill="auto"/>
          </w:tcPr>
          <w:p w14:paraId="36A95EF0"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1AABDEE7"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posSibType2-4</w:t>
            </w:r>
          </w:p>
        </w:tc>
        <w:tc>
          <w:tcPr>
            <w:tcW w:w="3545" w:type="dxa"/>
            <w:shd w:val="clear" w:color="auto" w:fill="auto"/>
          </w:tcPr>
          <w:p w14:paraId="4E9302DB" w14:textId="77777777" w:rsidR="00905802" w:rsidRPr="00534549" w:rsidRDefault="00905802" w:rsidP="006E1AC5">
            <w:pPr>
              <w:pStyle w:val="TAL"/>
              <w:keepNext w:val="0"/>
              <w:keepLines w:val="0"/>
              <w:widowControl w:val="0"/>
              <w:rPr>
                <w:i/>
                <w:noProof/>
                <w:lang w:eastAsia="ko-KR"/>
              </w:rPr>
            </w:pPr>
            <w:r w:rsidRPr="00534549">
              <w:rPr>
                <w:i/>
                <w:snapToGrid w:val="0"/>
              </w:rPr>
              <w:t>GNSS-RealTimeIntegrity</w:t>
            </w:r>
          </w:p>
        </w:tc>
      </w:tr>
      <w:tr w:rsidR="00905802" w:rsidRPr="00534549" w14:paraId="766CD9D8" w14:textId="77777777" w:rsidTr="006E1AC5">
        <w:trPr>
          <w:jc w:val="center"/>
        </w:trPr>
        <w:tc>
          <w:tcPr>
            <w:tcW w:w="2456" w:type="dxa"/>
            <w:vMerge/>
            <w:shd w:val="clear" w:color="auto" w:fill="auto"/>
          </w:tcPr>
          <w:p w14:paraId="7D4EA571"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D2DE7BF"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posSibType2-5</w:t>
            </w:r>
          </w:p>
        </w:tc>
        <w:tc>
          <w:tcPr>
            <w:tcW w:w="3545" w:type="dxa"/>
            <w:shd w:val="clear" w:color="auto" w:fill="auto"/>
          </w:tcPr>
          <w:p w14:paraId="7520626D" w14:textId="77777777" w:rsidR="00905802" w:rsidRPr="00534549" w:rsidRDefault="00905802" w:rsidP="006E1AC5">
            <w:pPr>
              <w:pStyle w:val="TAL"/>
              <w:keepNext w:val="0"/>
              <w:keepLines w:val="0"/>
              <w:widowControl w:val="0"/>
              <w:rPr>
                <w:i/>
                <w:noProof/>
                <w:lang w:eastAsia="ko-KR"/>
              </w:rPr>
            </w:pPr>
            <w:r w:rsidRPr="00534549">
              <w:rPr>
                <w:i/>
                <w:snapToGrid w:val="0"/>
              </w:rPr>
              <w:t>GNSS-DataBitAssistance</w:t>
            </w:r>
          </w:p>
        </w:tc>
      </w:tr>
      <w:tr w:rsidR="00905802" w:rsidRPr="00534549" w14:paraId="1AA81B65" w14:textId="77777777" w:rsidTr="006E1AC5">
        <w:trPr>
          <w:jc w:val="center"/>
        </w:trPr>
        <w:tc>
          <w:tcPr>
            <w:tcW w:w="2456" w:type="dxa"/>
            <w:vMerge/>
            <w:shd w:val="clear" w:color="auto" w:fill="auto"/>
          </w:tcPr>
          <w:p w14:paraId="48EE2330"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72C8BBA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posSibType2-6</w:t>
            </w:r>
          </w:p>
        </w:tc>
        <w:tc>
          <w:tcPr>
            <w:tcW w:w="3545" w:type="dxa"/>
            <w:shd w:val="clear" w:color="auto" w:fill="auto"/>
          </w:tcPr>
          <w:p w14:paraId="19D4FAD9" w14:textId="77777777" w:rsidR="00905802" w:rsidRPr="00534549" w:rsidRDefault="00905802" w:rsidP="006E1AC5">
            <w:pPr>
              <w:pStyle w:val="TAL"/>
              <w:keepNext w:val="0"/>
              <w:keepLines w:val="0"/>
              <w:widowControl w:val="0"/>
              <w:rPr>
                <w:i/>
                <w:noProof/>
                <w:lang w:eastAsia="ko-KR"/>
              </w:rPr>
            </w:pPr>
            <w:r w:rsidRPr="00534549">
              <w:rPr>
                <w:i/>
                <w:snapToGrid w:val="0"/>
              </w:rPr>
              <w:t>GNSS-AcquisitionAssistance</w:t>
            </w:r>
          </w:p>
        </w:tc>
      </w:tr>
      <w:tr w:rsidR="00905802" w:rsidRPr="00534549" w14:paraId="404A5253" w14:textId="77777777" w:rsidTr="006E1AC5">
        <w:trPr>
          <w:jc w:val="center"/>
        </w:trPr>
        <w:tc>
          <w:tcPr>
            <w:tcW w:w="2456" w:type="dxa"/>
            <w:vMerge/>
            <w:shd w:val="clear" w:color="auto" w:fill="auto"/>
          </w:tcPr>
          <w:p w14:paraId="3E2FACE3"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60846F9"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posSibType2-7</w:t>
            </w:r>
          </w:p>
        </w:tc>
        <w:tc>
          <w:tcPr>
            <w:tcW w:w="3545" w:type="dxa"/>
            <w:shd w:val="clear" w:color="auto" w:fill="auto"/>
          </w:tcPr>
          <w:p w14:paraId="46979560" w14:textId="77777777" w:rsidR="00905802" w:rsidRPr="00534549" w:rsidRDefault="00905802" w:rsidP="006E1AC5">
            <w:pPr>
              <w:pStyle w:val="TAL"/>
              <w:keepNext w:val="0"/>
              <w:keepLines w:val="0"/>
              <w:widowControl w:val="0"/>
              <w:rPr>
                <w:i/>
                <w:noProof/>
                <w:lang w:eastAsia="ko-KR"/>
              </w:rPr>
            </w:pPr>
            <w:r w:rsidRPr="00534549">
              <w:rPr>
                <w:i/>
                <w:snapToGrid w:val="0"/>
              </w:rPr>
              <w:t>GNSS-Almanac</w:t>
            </w:r>
          </w:p>
        </w:tc>
      </w:tr>
      <w:tr w:rsidR="00905802" w:rsidRPr="00534549" w14:paraId="53A271E2" w14:textId="77777777" w:rsidTr="006E1AC5">
        <w:trPr>
          <w:jc w:val="center"/>
        </w:trPr>
        <w:tc>
          <w:tcPr>
            <w:tcW w:w="2456" w:type="dxa"/>
            <w:vMerge/>
            <w:shd w:val="clear" w:color="auto" w:fill="auto"/>
          </w:tcPr>
          <w:p w14:paraId="7E451ACE"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3C225D2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posSibType2-8</w:t>
            </w:r>
          </w:p>
        </w:tc>
        <w:tc>
          <w:tcPr>
            <w:tcW w:w="3545" w:type="dxa"/>
            <w:shd w:val="clear" w:color="auto" w:fill="auto"/>
          </w:tcPr>
          <w:p w14:paraId="0D5D696F" w14:textId="77777777" w:rsidR="00905802" w:rsidRPr="00534549" w:rsidRDefault="00905802" w:rsidP="006E1AC5">
            <w:pPr>
              <w:pStyle w:val="TAL"/>
              <w:keepNext w:val="0"/>
              <w:keepLines w:val="0"/>
              <w:widowControl w:val="0"/>
              <w:rPr>
                <w:i/>
                <w:noProof/>
                <w:lang w:eastAsia="ko-KR"/>
              </w:rPr>
            </w:pPr>
            <w:r w:rsidRPr="00534549">
              <w:rPr>
                <w:i/>
                <w:snapToGrid w:val="0"/>
              </w:rPr>
              <w:t>GNSS-UTC-Model</w:t>
            </w:r>
          </w:p>
        </w:tc>
      </w:tr>
      <w:tr w:rsidR="00905802" w:rsidRPr="00534549" w14:paraId="2ABEEE27" w14:textId="77777777" w:rsidTr="006E1AC5">
        <w:trPr>
          <w:jc w:val="center"/>
        </w:trPr>
        <w:tc>
          <w:tcPr>
            <w:tcW w:w="2456" w:type="dxa"/>
            <w:vMerge/>
            <w:shd w:val="clear" w:color="auto" w:fill="auto"/>
          </w:tcPr>
          <w:p w14:paraId="19F7CB89"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24817D7"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posSibType2-9</w:t>
            </w:r>
          </w:p>
        </w:tc>
        <w:tc>
          <w:tcPr>
            <w:tcW w:w="3545" w:type="dxa"/>
            <w:shd w:val="clear" w:color="auto" w:fill="auto"/>
          </w:tcPr>
          <w:p w14:paraId="32C7817A" w14:textId="77777777" w:rsidR="00905802" w:rsidRPr="00534549" w:rsidRDefault="00905802" w:rsidP="006E1AC5">
            <w:pPr>
              <w:pStyle w:val="TAL"/>
              <w:keepNext w:val="0"/>
              <w:keepLines w:val="0"/>
              <w:widowControl w:val="0"/>
              <w:rPr>
                <w:i/>
                <w:noProof/>
                <w:lang w:eastAsia="ko-KR"/>
              </w:rPr>
            </w:pPr>
            <w:r w:rsidRPr="00534549">
              <w:rPr>
                <w:i/>
                <w:snapToGrid w:val="0"/>
              </w:rPr>
              <w:t>GNSS-AuxiliaryInformation</w:t>
            </w:r>
          </w:p>
        </w:tc>
      </w:tr>
      <w:tr w:rsidR="00905802" w:rsidRPr="00534549" w14:paraId="4FF2E526" w14:textId="77777777" w:rsidTr="006E1AC5">
        <w:trPr>
          <w:jc w:val="center"/>
        </w:trPr>
        <w:tc>
          <w:tcPr>
            <w:tcW w:w="2456" w:type="dxa"/>
            <w:vMerge/>
            <w:shd w:val="clear" w:color="auto" w:fill="auto"/>
          </w:tcPr>
          <w:p w14:paraId="79C316EC"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C5343E2"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posSibType2-10</w:t>
            </w:r>
          </w:p>
        </w:tc>
        <w:tc>
          <w:tcPr>
            <w:tcW w:w="3545" w:type="dxa"/>
            <w:shd w:val="clear" w:color="auto" w:fill="auto"/>
          </w:tcPr>
          <w:p w14:paraId="31602186" w14:textId="77777777" w:rsidR="00905802" w:rsidRPr="00534549" w:rsidRDefault="00905802" w:rsidP="006E1AC5">
            <w:pPr>
              <w:pStyle w:val="TAL"/>
              <w:keepNext w:val="0"/>
              <w:keepLines w:val="0"/>
              <w:widowControl w:val="0"/>
              <w:rPr>
                <w:i/>
                <w:snapToGrid w:val="0"/>
              </w:rPr>
            </w:pPr>
            <w:r w:rsidRPr="00534549">
              <w:rPr>
                <w:i/>
                <w:snapToGrid w:val="0"/>
              </w:rPr>
              <w:t>BDS-DifferentialCorrections</w:t>
            </w:r>
          </w:p>
        </w:tc>
      </w:tr>
      <w:tr w:rsidR="00905802" w:rsidRPr="00534549" w14:paraId="1A2196EB" w14:textId="77777777" w:rsidTr="006E1AC5">
        <w:trPr>
          <w:jc w:val="center"/>
        </w:trPr>
        <w:tc>
          <w:tcPr>
            <w:tcW w:w="2456" w:type="dxa"/>
            <w:vMerge/>
            <w:shd w:val="clear" w:color="auto" w:fill="auto"/>
          </w:tcPr>
          <w:p w14:paraId="344DC9FB"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74A8098"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posSibType2-11</w:t>
            </w:r>
          </w:p>
        </w:tc>
        <w:tc>
          <w:tcPr>
            <w:tcW w:w="3545" w:type="dxa"/>
            <w:shd w:val="clear" w:color="auto" w:fill="auto"/>
          </w:tcPr>
          <w:p w14:paraId="70341BF6" w14:textId="77777777" w:rsidR="00905802" w:rsidRPr="00534549" w:rsidRDefault="00905802" w:rsidP="006E1AC5">
            <w:pPr>
              <w:pStyle w:val="TAL"/>
              <w:keepNext w:val="0"/>
              <w:keepLines w:val="0"/>
              <w:widowControl w:val="0"/>
              <w:rPr>
                <w:i/>
                <w:snapToGrid w:val="0"/>
              </w:rPr>
            </w:pPr>
            <w:r w:rsidRPr="00534549">
              <w:rPr>
                <w:i/>
                <w:snapToGrid w:val="0"/>
              </w:rPr>
              <w:t>BDS-GridModelParameter</w:t>
            </w:r>
          </w:p>
        </w:tc>
      </w:tr>
      <w:tr w:rsidR="00905802" w:rsidRPr="00534549" w14:paraId="18866EA9" w14:textId="77777777" w:rsidTr="006E1AC5">
        <w:trPr>
          <w:jc w:val="center"/>
        </w:trPr>
        <w:tc>
          <w:tcPr>
            <w:tcW w:w="2456" w:type="dxa"/>
            <w:vMerge/>
            <w:shd w:val="clear" w:color="auto" w:fill="auto"/>
          </w:tcPr>
          <w:p w14:paraId="15A7743D"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4230AD8"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posSibType2-12</w:t>
            </w:r>
          </w:p>
        </w:tc>
        <w:tc>
          <w:tcPr>
            <w:tcW w:w="3545" w:type="dxa"/>
            <w:shd w:val="clear" w:color="auto" w:fill="auto"/>
          </w:tcPr>
          <w:p w14:paraId="5F63F3A2" w14:textId="77777777" w:rsidR="00905802" w:rsidRPr="00534549" w:rsidRDefault="00905802" w:rsidP="006E1AC5">
            <w:pPr>
              <w:pStyle w:val="TAL"/>
              <w:keepNext w:val="0"/>
              <w:keepLines w:val="0"/>
              <w:widowControl w:val="0"/>
              <w:rPr>
                <w:i/>
                <w:snapToGrid w:val="0"/>
              </w:rPr>
            </w:pPr>
            <w:r w:rsidRPr="00534549">
              <w:rPr>
                <w:i/>
                <w:snapToGrid w:val="0"/>
              </w:rPr>
              <w:t>GNSS-RTK-Observations</w:t>
            </w:r>
          </w:p>
        </w:tc>
      </w:tr>
      <w:tr w:rsidR="00905802" w:rsidRPr="00534549" w14:paraId="08DB2A43" w14:textId="77777777" w:rsidTr="006E1AC5">
        <w:trPr>
          <w:jc w:val="center"/>
        </w:trPr>
        <w:tc>
          <w:tcPr>
            <w:tcW w:w="2456" w:type="dxa"/>
            <w:vMerge/>
            <w:shd w:val="clear" w:color="auto" w:fill="auto"/>
          </w:tcPr>
          <w:p w14:paraId="785016F1"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338D1BA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posSibType2-13</w:t>
            </w:r>
          </w:p>
        </w:tc>
        <w:tc>
          <w:tcPr>
            <w:tcW w:w="3545" w:type="dxa"/>
            <w:shd w:val="clear" w:color="auto" w:fill="auto"/>
          </w:tcPr>
          <w:p w14:paraId="476BAD10" w14:textId="77777777" w:rsidR="00905802" w:rsidRPr="00534549" w:rsidRDefault="00905802" w:rsidP="006E1AC5">
            <w:pPr>
              <w:pStyle w:val="TAL"/>
              <w:keepNext w:val="0"/>
              <w:keepLines w:val="0"/>
              <w:widowControl w:val="0"/>
              <w:rPr>
                <w:i/>
                <w:snapToGrid w:val="0"/>
              </w:rPr>
            </w:pPr>
            <w:r w:rsidRPr="00534549">
              <w:rPr>
                <w:i/>
                <w:snapToGrid w:val="0"/>
              </w:rPr>
              <w:t>GLO-RTK-BiasInformation</w:t>
            </w:r>
          </w:p>
        </w:tc>
      </w:tr>
      <w:tr w:rsidR="00905802" w:rsidRPr="00534549" w14:paraId="282453D4" w14:textId="77777777" w:rsidTr="006E1AC5">
        <w:trPr>
          <w:jc w:val="center"/>
        </w:trPr>
        <w:tc>
          <w:tcPr>
            <w:tcW w:w="2456" w:type="dxa"/>
            <w:vMerge/>
            <w:shd w:val="clear" w:color="auto" w:fill="auto"/>
          </w:tcPr>
          <w:p w14:paraId="5AF111F2"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6D4A674C"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posSibType2-14</w:t>
            </w:r>
          </w:p>
        </w:tc>
        <w:tc>
          <w:tcPr>
            <w:tcW w:w="3545" w:type="dxa"/>
            <w:shd w:val="clear" w:color="auto" w:fill="auto"/>
          </w:tcPr>
          <w:p w14:paraId="5A69CE83" w14:textId="77777777" w:rsidR="00905802" w:rsidRPr="00534549" w:rsidRDefault="00905802" w:rsidP="006E1AC5">
            <w:pPr>
              <w:pStyle w:val="TAL"/>
              <w:keepNext w:val="0"/>
              <w:keepLines w:val="0"/>
              <w:widowControl w:val="0"/>
              <w:rPr>
                <w:i/>
                <w:snapToGrid w:val="0"/>
              </w:rPr>
            </w:pPr>
            <w:r w:rsidRPr="00534549">
              <w:rPr>
                <w:i/>
                <w:snapToGrid w:val="0"/>
              </w:rPr>
              <w:t>GNSS-RTK-MAC-CorrectionDifferences</w:t>
            </w:r>
          </w:p>
        </w:tc>
      </w:tr>
      <w:tr w:rsidR="00905802" w:rsidRPr="00534549" w14:paraId="0B98F750" w14:textId="77777777" w:rsidTr="006E1AC5">
        <w:trPr>
          <w:jc w:val="center"/>
        </w:trPr>
        <w:tc>
          <w:tcPr>
            <w:tcW w:w="2456" w:type="dxa"/>
            <w:vMerge/>
            <w:shd w:val="clear" w:color="auto" w:fill="auto"/>
          </w:tcPr>
          <w:p w14:paraId="14B0B67F"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A55EEB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posSibType2-15</w:t>
            </w:r>
          </w:p>
        </w:tc>
        <w:tc>
          <w:tcPr>
            <w:tcW w:w="3545" w:type="dxa"/>
            <w:shd w:val="clear" w:color="auto" w:fill="auto"/>
          </w:tcPr>
          <w:p w14:paraId="2DB4C93D" w14:textId="77777777" w:rsidR="00905802" w:rsidRPr="00534549" w:rsidRDefault="00905802" w:rsidP="006E1AC5">
            <w:pPr>
              <w:pStyle w:val="TAL"/>
              <w:keepNext w:val="0"/>
              <w:keepLines w:val="0"/>
              <w:widowControl w:val="0"/>
              <w:rPr>
                <w:i/>
                <w:snapToGrid w:val="0"/>
              </w:rPr>
            </w:pPr>
            <w:r w:rsidRPr="00534549">
              <w:rPr>
                <w:i/>
                <w:snapToGrid w:val="0"/>
              </w:rPr>
              <w:t>GNSS-RTK-Residuals</w:t>
            </w:r>
          </w:p>
        </w:tc>
      </w:tr>
      <w:tr w:rsidR="00905802" w:rsidRPr="00534549" w14:paraId="7E718422" w14:textId="77777777" w:rsidTr="006E1AC5">
        <w:trPr>
          <w:jc w:val="center"/>
        </w:trPr>
        <w:tc>
          <w:tcPr>
            <w:tcW w:w="2456" w:type="dxa"/>
            <w:vMerge/>
            <w:shd w:val="clear" w:color="auto" w:fill="auto"/>
          </w:tcPr>
          <w:p w14:paraId="06547CDA"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724660E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posSibType2-16</w:t>
            </w:r>
          </w:p>
        </w:tc>
        <w:tc>
          <w:tcPr>
            <w:tcW w:w="3545" w:type="dxa"/>
            <w:shd w:val="clear" w:color="auto" w:fill="auto"/>
          </w:tcPr>
          <w:p w14:paraId="11016AF9" w14:textId="77777777" w:rsidR="00905802" w:rsidRPr="00534549" w:rsidRDefault="00905802" w:rsidP="006E1AC5">
            <w:pPr>
              <w:pStyle w:val="TAL"/>
              <w:keepNext w:val="0"/>
              <w:keepLines w:val="0"/>
              <w:widowControl w:val="0"/>
              <w:rPr>
                <w:i/>
                <w:snapToGrid w:val="0"/>
              </w:rPr>
            </w:pPr>
            <w:r w:rsidRPr="00534549">
              <w:rPr>
                <w:i/>
                <w:snapToGrid w:val="0"/>
              </w:rPr>
              <w:t>GNSS-RTK-FKP-Gradients</w:t>
            </w:r>
          </w:p>
        </w:tc>
      </w:tr>
      <w:tr w:rsidR="00905802" w:rsidRPr="00534549" w14:paraId="62BE72BE" w14:textId="77777777" w:rsidTr="006E1AC5">
        <w:trPr>
          <w:jc w:val="center"/>
        </w:trPr>
        <w:tc>
          <w:tcPr>
            <w:tcW w:w="2456" w:type="dxa"/>
            <w:vMerge/>
            <w:shd w:val="clear" w:color="auto" w:fill="auto"/>
          </w:tcPr>
          <w:p w14:paraId="63E6F699"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E8F3B4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posSibType2-17</w:t>
            </w:r>
          </w:p>
        </w:tc>
        <w:tc>
          <w:tcPr>
            <w:tcW w:w="3545" w:type="dxa"/>
            <w:shd w:val="clear" w:color="auto" w:fill="auto"/>
          </w:tcPr>
          <w:p w14:paraId="47E2CC25" w14:textId="77777777" w:rsidR="00905802" w:rsidRPr="00534549" w:rsidRDefault="00905802" w:rsidP="006E1AC5">
            <w:pPr>
              <w:pStyle w:val="TAL"/>
              <w:keepNext w:val="0"/>
              <w:keepLines w:val="0"/>
              <w:widowControl w:val="0"/>
              <w:rPr>
                <w:i/>
                <w:snapToGrid w:val="0"/>
              </w:rPr>
            </w:pPr>
            <w:r w:rsidRPr="00534549">
              <w:rPr>
                <w:i/>
                <w:snapToGrid w:val="0"/>
              </w:rPr>
              <w:t>GNSS-SSR-OrbitCorrections</w:t>
            </w:r>
          </w:p>
        </w:tc>
      </w:tr>
      <w:tr w:rsidR="00905802" w:rsidRPr="00534549" w14:paraId="6AFC9CE4" w14:textId="77777777" w:rsidTr="006E1AC5">
        <w:trPr>
          <w:jc w:val="center"/>
        </w:trPr>
        <w:tc>
          <w:tcPr>
            <w:tcW w:w="2456" w:type="dxa"/>
            <w:vMerge/>
            <w:shd w:val="clear" w:color="auto" w:fill="auto"/>
          </w:tcPr>
          <w:p w14:paraId="3F44D1EB"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E35F79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posSibType2-18</w:t>
            </w:r>
          </w:p>
        </w:tc>
        <w:tc>
          <w:tcPr>
            <w:tcW w:w="3545" w:type="dxa"/>
            <w:shd w:val="clear" w:color="auto" w:fill="auto"/>
          </w:tcPr>
          <w:p w14:paraId="07693AAC" w14:textId="77777777" w:rsidR="00905802" w:rsidRPr="00534549" w:rsidRDefault="00905802" w:rsidP="006E1AC5">
            <w:pPr>
              <w:pStyle w:val="TAL"/>
              <w:keepNext w:val="0"/>
              <w:keepLines w:val="0"/>
              <w:widowControl w:val="0"/>
              <w:rPr>
                <w:i/>
                <w:snapToGrid w:val="0"/>
              </w:rPr>
            </w:pPr>
            <w:r w:rsidRPr="00534549">
              <w:rPr>
                <w:i/>
                <w:snapToGrid w:val="0"/>
              </w:rPr>
              <w:t>GNSS-SSR-ClockCorrections</w:t>
            </w:r>
          </w:p>
        </w:tc>
      </w:tr>
      <w:tr w:rsidR="00905802" w:rsidRPr="00534549" w14:paraId="78938DCB" w14:textId="77777777" w:rsidTr="006E1AC5">
        <w:trPr>
          <w:jc w:val="center"/>
        </w:trPr>
        <w:tc>
          <w:tcPr>
            <w:tcW w:w="2456" w:type="dxa"/>
            <w:vMerge/>
            <w:shd w:val="clear" w:color="auto" w:fill="auto"/>
          </w:tcPr>
          <w:p w14:paraId="781BD0CF"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E268A50"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posSibType2-19</w:t>
            </w:r>
          </w:p>
        </w:tc>
        <w:tc>
          <w:tcPr>
            <w:tcW w:w="3545" w:type="dxa"/>
            <w:shd w:val="clear" w:color="auto" w:fill="auto"/>
          </w:tcPr>
          <w:p w14:paraId="0794F54F" w14:textId="77777777" w:rsidR="00905802" w:rsidRPr="00534549" w:rsidRDefault="00905802" w:rsidP="006E1AC5">
            <w:pPr>
              <w:pStyle w:val="TAL"/>
              <w:keepNext w:val="0"/>
              <w:keepLines w:val="0"/>
              <w:widowControl w:val="0"/>
              <w:rPr>
                <w:i/>
                <w:snapToGrid w:val="0"/>
              </w:rPr>
            </w:pPr>
            <w:r w:rsidRPr="00534549">
              <w:rPr>
                <w:i/>
                <w:snapToGrid w:val="0"/>
              </w:rPr>
              <w:t>GNSS-SSR-CodeBias</w:t>
            </w:r>
          </w:p>
        </w:tc>
      </w:tr>
      <w:tr w:rsidR="00905802" w:rsidRPr="00534549" w14:paraId="782BE53D" w14:textId="77777777" w:rsidTr="006E1AC5">
        <w:trPr>
          <w:jc w:val="center"/>
        </w:trPr>
        <w:tc>
          <w:tcPr>
            <w:tcW w:w="2456" w:type="dxa"/>
            <w:shd w:val="clear" w:color="auto" w:fill="auto"/>
          </w:tcPr>
          <w:p w14:paraId="4FB3AA7E" w14:textId="77777777" w:rsidR="00905802" w:rsidRPr="00534549" w:rsidRDefault="00905802" w:rsidP="006E1AC5">
            <w:pPr>
              <w:pStyle w:val="TAL"/>
              <w:keepNext w:val="0"/>
              <w:keepLines w:val="0"/>
              <w:widowControl w:val="0"/>
              <w:rPr>
                <w:noProof/>
                <w:lang w:eastAsia="ko-KR"/>
              </w:rPr>
            </w:pPr>
            <w:r>
              <w:rPr>
                <w:noProof/>
                <w:lang w:eastAsia="ko-KR"/>
              </w:rPr>
              <w:t xml:space="preserve">OTDOA Assistance Data </w:t>
            </w:r>
            <w:r w:rsidRPr="00534549">
              <w:rPr>
                <w:noProof/>
                <w:lang w:eastAsia="ko-KR"/>
              </w:rPr>
              <w:t xml:space="preserve">(clause </w:t>
            </w:r>
            <w:r w:rsidRPr="00534549">
              <w:rPr>
                <w:color w:val="000000"/>
              </w:rPr>
              <w:t>7.4.2)</w:t>
            </w:r>
          </w:p>
        </w:tc>
        <w:tc>
          <w:tcPr>
            <w:tcW w:w="1710" w:type="dxa"/>
            <w:shd w:val="clear" w:color="auto" w:fill="auto"/>
          </w:tcPr>
          <w:p w14:paraId="3AA08674"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posSibType3-1</w:t>
            </w:r>
          </w:p>
        </w:tc>
        <w:tc>
          <w:tcPr>
            <w:tcW w:w="3545" w:type="dxa"/>
            <w:shd w:val="clear" w:color="auto" w:fill="auto"/>
          </w:tcPr>
          <w:p w14:paraId="3B52F272" w14:textId="77777777" w:rsidR="00905802" w:rsidRPr="00534549" w:rsidRDefault="00905802" w:rsidP="006E1AC5">
            <w:pPr>
              <w:pStyle w:val="TAL"/>
              <w:keepNext w:val="0"/>
              <w:keepLines w:val="0"/>
              <w:widowControl w:val="0"/>
              <w:rPr>
                <w:i/>
                <w:snapToGrid w:val="0"/>
              </w:rPr>
            </w:pPr>
            <w:r w:rsidRPr="00534549">
              <w:rPr>
                <w:i/>
                <w:snapToGrid w:val="0"/>
              </w:rPr>
              <w:t>OTDOA-UE-Assisted</w:t>
            </w:r>
          </w:p>
        </w:tc>
      </w:tr>
    </w:tbl>
    <w:p w14:paraId="1AF75801" w14:textId="6679CF03" w:rsidR="003A1C6C" w:rsidRDefault="006054CD" w:rsidP="00717C26">
      <w:pPr>
        <w:rPr>
          <w:lang w:eastAsia="zh-CN"/>
        </w:rPr>
      </w:pPr>
      <w:r>
        <w:rPr>
          <w:rFonts w:hint="eastAsia"/>
          <w:lang w:eastAsia="zh-CN"/>
        </w:rPr>
        <w:t xml:space="preserve">So far, the </w:t>
      </w:r>
      <w:r w:rsidR="0026365B">
        <w:rPr>
          <w:lang w:eastAsia="zh-CN"/>
        </w:rPr>
        <w:t>system information</w:t>
      </w:r>
      <w:r>
        <w:rPr>
          <w:lang w:eastAsia="zh-CN"/>
        </w:rPr>
        <w:t xml:space="preserve"> structure still could work in NR. Therefore,</w:t>
      </w:r>
      <w:r w:rsidR="0026365B">
        <w:rPr>
          <w:lang w:eastAsia="zh-CN"/>
        </w:rPr>
        <w:t xml:space="preserve"> the system information</w:t>
      </w:r>
      <w:r>
        <w:rPr>
          <w:lang w:eastAsia="zh-CN"/>
        </w:rPr>
        <w:t xml:space="preserve"> structure for broadcasting assistance data in LTE could be as baseline in NR.</w:t>
      </w:r>
    </w:p>
    <w:p w14:paraId="0FB04777" w14:textId="4FD42CC3" w:rsidR="0026365B" w:rsidRPr="0026365B" w:rsidRDefault="0026365B" w:rsidP="00717C26">
      <w:pPr>
        <w:rPr>
          <w:b/>
          <w:lang w:eastAsia="zh-CN"/>
        </w:rPr>
      </w:pPr>
      <w:r w:rsidRPr="0026365B">
        <w:rPr>
          <w:rFonts w:hint="eastAsia"/>
          <w:b/>
          <w:lang w:eastAsia="zh-CN"/>
        </w:rPr>
        <w:t xml:space="preserve">Proposal 1: </w:t>
      </w:r>
      <w:r w:rsidRPr="0026365B">
        <w:rPr>
          <w:b/>
          <w:lang w:eastAsia="zh-CN"/>
        </w:rPr>
        <w:t>the system information structure for broadcasting assistance data in LTE could be as baseline in NR.</w:t>
      </w:r>
    </w:p>
    <w:p w14:paraId="19C607F0" w14:textId="0BA19544" w:rsidR="0026365B" w:rsidRPr="00C63362" w:rsidRDefault="0026365B" w:rsidP="00717C26">
      <w:pPr>
        <w:rPr>
          <w:lang w:eastAsia="zh-CN"/>
        </w:rPr>
      </w:pPr>
      <w:r>
        <w:rPr>
          <w:lang w:eastAsia="zh-CN"/>
        </w:rPr>
        <w:t xml:space="preserve">Different from LTE, on-demand SI mechanism, value tag per SIB, and area ID are introduced in NR. </w:t>
      </w:r>
      <w:r w:rsidR="007D1867">
        <w:rPr>
          <w:lang w:eastAsia="zh-CN"/>
        </w:rPr>
        <w:t>On-demand SI mechanism still be n</w:t>
      </w:r>
      <w:r w:rsidR="00C63362">
        <w:rPr>
          <w:lang w:eastAsia="zh-CN"/>
        </w:rPr>
        <w:t>ecessary for positioning SIBs from the perspective of</w:t>
      </w:r>
      <w:r w:rsidR="007D1867">
        <w:rPr>
          <w:lang w:eastAsia="zh-CN"/>
        </w:rPr>
        <w:t xml:space="preserve"> </w:t>
      </w:r>
      <w:r w:rsidR="00C63362">
        <w:rPr>
          <w:lang w:eastAsia="zh-CN"/>
        </w:rPr>
        <w:t>saving</w:t>
      </w:r>
      <w:r w:rsidR="007D1867">
        <w:rPr>
          <w:lang w:eastAsia="zh-CN"/>
        </w:rPr>
        <w:t xml:space="preserve"> the broadcasting resource overhead. The area ID also is</w:t>
      </w:r>
      <w:r w:rsidR="00C63362">
        <w:rPr>
          <w:lang w:eastAsia="zh-CN"/>
        </w:rPr>
        <w:t xml:space="preserve"> beneficial</w:t>
      </w:r>
      <w:r w:rsidR="007D1867">
        <w:rPr>
          <w:lang w:eastAsia="zh-CN"/>
        </w:rPr>
        <w:t xml:space="preserve"> to avoid UE </w:t>
      </w:r>
      <w:r w:rsidR="00C63362">
        <w:rPr>
          <w:lang w:eastAsia="zh-CN"/>
        </w:rPr>
        <w:t xml:space="preserve">re-reading positioning SIBs when serving cell changes. However, value tag per SIB is not necessary for positioning SIBs due to the fact that there has been a valueTage indicator in the IE </w:t>
      </w:r>
      <w:r w:rsidR="00C63362" w:rsidRPr="00735D8C">
        <w:rPr>
          <w:i/>
          <w:lang w:eastAsia="zh-CN"/>
        </w:rPr>
        <w:t>AssistanceDataSIBelement</w:t>
      </w:r>
      <w:r w:rsidR="00C63362">
        <w:rPr>
          <w:lang w:eastAsia="zh-CN"/>
        </w:rPr>
        <w:t xml:space="preserve">. Therefore, </w:t>
      </w:r>
      <w:r w:rsidR="00C63362" w:rsidRPr="00C63362">
        <w:rPr>
          <w:i/>
          <w:lang w:eastAsia="zh-CN"/>
        </w:rPr>
        <w:t>SI-BroadcastcastStatus</w:t>
      </w:r>
      <w:r w:rsidR="00C63362">
        <w:rPr>
          <w:lang w:eastAsia="zh-CN"/>
        </w:rPr>
        <w:t xml:space="preserve">, </w:t>
      </w:r>
      <w:r w:rsidR="00C63362" w:rsidRPr="00C63362">
        <w:rPr>
          <w:i/>
          <w:lang w:eastAsia="zh-CN"/>
        </w:rPr>
        <w:t>SI-requestConfig</w:t>
      </w:r>
      <w:r w:rsidR="00C63362">
        <w:rPr>
          <w:lang w:eastAsia="zh-CN"/>
        </w:rPr>
        <w:t xml:space="preserve">, and </w:t>
      </w:r>
      <w:r w:rsidR="00C63362" w:rsidRPr="00C63362">
        <w:rPr>
          <w:i/>
          <w:lang w:eastAsia="zh-CN"/>
        </w:rPr>
        <w:t>areaScope</w:t>
      </w:r>
      <w:r w:rsidR="00C63362">
        <w:rPr>
          <w:lang w:eastAsia="zh-CN"/>
        </w:rPr>
        <w:t xml:space="preserve"> indicator should be included in the scheduling information for positioning SIBs</w:t>
      </w:r>
      <w:r w:rsidR="00190747">
        <w:rPr>
          <w:lang w:eastAsia="zh-CN"/>
        </w:rPr>
        <w:t xml:space="preserve"> but </w:t>
      </w:r>
      <w:r w:rsidR="00190747" w:rsidRPr="00190747">
        <w:rPr>
          <w:i/>
          <w:lang w:eastAsia="zh-CN"/>
        </w:rPr>
        <w:t>valueTag</w:t>
      </w:r>
      <w:r w:rsidR="00190747">
        <w:rPr>
          <w:lang w:eastAsia="zh-CN"/>
        </w:rPr>
        <w:t xml:space="preserve"> is not necessary to be included</w:t>
      </w:r>
      <w:r w:rsidR="00C63362">
        <w:rPr>
          <w:lang w:eastAsia="zh-CN"/>
        </w:rPr>
        <w:t>.</w:t>
      </w:r>
    </w:p>
    <w:p w14:paraId="16275B4C" w14:textId="122EF7DD" w:rsidR="00DB04B7" w:rsidRPr="00B13A8B" w:rsidRDefault="00190747" w:rsidP="00DB04B7">
      <w:pPr>
        <w:rPr>
          <w:b/>
          <w:lang w:eastAsia="zh-CN"/>
        </w:rPr>
      </w:pPr>
      <w:r w:rsidRPr="00190747">
        <w:rPr>
          <w:b/>
          <w:lang w:eastAsia="zh-CN"/>
        </w:rPr>
        <w:t xml:space="preserve">Proposal 2: </w:t>
      </w:r>
      <w:r w:rsidRPr="00190747">
        <w:rPr>
          <w:b/>
          <w:i/>
          <w:lang w:eastAsia="zh-CN"/>
        </w:rPr>
        <w:t>SI-BroadcastcastStatus</w:t>
      </w:r>
      <w:r w:rsidRPr="00190747">
        <w:rPr>
          <w:b/>
          <w:lang w:eastAsia="zh-CN"/>
        </w:rPr>
        <w:t xml:space="preserve">, </w:t>
      </w:r>
      <w:r w:rsidRPr="00190747">
        <w:rPr>
          <w:b/>
          <w:i/>
          <w:lang w:eastAsia="zh-CN"/>
        </w:rPr>
        <w:t>SI-requestConfig</w:t>
      </w:r>
      <w:r w:rsidRPr="00190747">
        <w:rPr>
          <w:b/>
          <w:lang w:eastAsia="zh-CN"/>
        </w:rPr>
        <w:t xml:space="preserve">, and </w:t>
      </w:r>
      <w:r w:rsidRPr="00190747">
        <w:rPr>
          <w:b/>
          <w:i/>
          <w:lang w:eastAsia="zh-CN"/>
        </w:rPr>
        <w:t>areaScope</w:t>
      </w:r>
      <w:r w:rsidRPr="00190747">
        <w:rPr>
          <w:b/>
          <w:lang w:eastAsia="zh-CN"/>
        </w:rPr>
        <w:t xml:space="preserve"> indicator should be included in the scheduling information for positioning SIBs but </w:t>
      </w:r>
      <w:r w:rsidRPr="00190747">
        <w:rPr>
          <w:b/>
          <w:i/>
          <w:lang w:eastAsia="zh-CN"/>
        </w:rPr>
        <w:t>valueTag</w:t>
      </w:r>
      <w:r w:rsidRPr="00190747">
        <w:rPr>
          <w:b/>
          <w:lang w:eastAsia="zh-CN"/>
        </w:rPr>
        <w:t xml:space="preserve"> is not necessary to be included.</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5851D158" w14:textId="6DB987B0"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190747">
        <w:rPr>
          <w:lang w:val="en-US" w:eastAsia="zh-CN"/>
        </w:rPr>
        <w:t>discussed</w:t>
      </w:r>
      <w:r w:rsidR="00472AFC">
        <w:rPr>
          <w:lang w:val="en-US" w:eastAsia="zh-CN"/>
        </w:rPr>
        <w:t xml:space="preserve"> </w:t>
      </w:r>
      <w:r w:rsidR="00190747">
        <w:rPr>
          <w:bCs/>
          <w:lang w:eastAsia="zh-CN"/>
        </w:rPr>
        <w:t>the signalling for broadcasting of location assistance data in NR</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387253F1" w14:textId="504CB0C4" w:rsidR="00E95891" w:rsidRDefault="00190747" w:rsidP="00E95891">
      <w:pPr>
        <w:rPr>
          <w:b/>
          <w:lang w:eastAsia="zh-CN"/>
        </w:rPr>
      </w:pPr>
      <w:r w:rsidRPr="00190747">
        <w:rPr>
          <w:b/>
          <w:lang w:eastAsia="zh-CN"/>
        </w:rPr>
        <w:t>Proposal 1: the system information structure for broadcasting assistance data in</w:t>
      </w:r>
      <w:r>
        <w:rPr>
          <w:b/>
          <w:lang w:eastAsia="zh-CN"/>
        </w:rPr>
        <w:t xml:space="preserve"> LTE could be as baseline in NR</w:t>
      </w:r>
      <w:r w:rsidR="00E95891" w:rsidRPr="00B13A8B">
        <w:rPr>
          <w:b/>
          <w:lang w:eastAsia="zh-CN"/>
        </w:rPr>
        <w:t>.</w:t>
      </w:r>
    </w:p>
    <w:p w14:paraId="29263808" w14:textId="5FAC495E" w:rsidR="00190747" w:rsidRPr="00B13A8B" w:rsidRDefault="00190747" w:rsidP="00E95891">
      <w:pPr>
        <w:rPr>
          <w:b/>
          <w:lang w:eastAsia="zh-CN"/>
        </w:rPr>
      </w:pPr>
      <w:r w:rsidRPr="00190747">
        <w:rPr>
          <w:b/>
          <w:lang w:eastAsia="zh-CN"/>
        </w:rPr>
        <w:t xml:space="preserve">Proposal 2: </w:t>
      </w:r>
      <w:r w:rsidRPr="00190747">
        <w:rPr>
          <w:b/>
          <w:i/>
          <w:lang w:eastAsia="zh-CN"/>
        </w:rPr>
        <w:t>SI-BroadcastcastStatus</w:t>
      </w:r>
      <w:r w:rsidRPr="00190747">
        <w:rPr>
          <w:b/>
          <w:lang w:eastAsia="zh-CN"/>
        </w:rPr>
        <w:t xml:space="preserve">, </w:t>
      </w:r>
      <w:r w:rsidRPr="00190747">
        <w:rPr>
          <w:b/>
          <w:i/>
          <w:lang w:eastAsia="zh-CN"/>
        </w:rPr>
        <w:t>SI-requestConfig</w:t>
      </w:r>
      <w:r w:rsidRPr="00190747">
        <w:rPr>
          <w:b/>
          <w:lang w:eastAsia="zh-CN"/>
        </w:rPr>
        <w:t xml:space="preserve">, and </w:t>
      </w:r>
      <w:r w:rsidRPr="00190747">
        <w:rPr>
          <w:b/>
          <w:i/>
          <w:lang w:eastAsia="zh-CN"/>
        </w:rPr>
        <w:t>areaScope</w:t>
      </w:r>
      <w:r w:rsidRPr="00190747">
        <w:rPr>
          <w:b/>
          <w:lang w:eastAsia="zh-CN"/>
        </w:rPr>
        <w:t xml:space="preserve"> indicator should be included in the scheduling information for positioning SIBs but </w:t>
      </w:r>
      <w:r w:rsidRPr="00190747">
        <w:rPr>
          <w:b/>
          <w:i/>
          <w:lang w:eastAsia="zh-CN"/>
        </w:rPr>
        <w:t>valueTag</w:t>
      </w:r>
      <w:r w:rsidRPr="00190747">
        <w:rPr>
          <w:b/>
          <w:lang w:eastAsia="zh-CN"/>
        </w:rPr>
        <w:t xml:space="preserve"> is not necessary to be included.</w:t>
      </w:r>
    </w:p>
    <w:p w14:paraId="08A0797F" w14:textId="77777777" w:rsidR="00CB7963" w:rsidRDefault="00866525" w:rsidP="00CB7963">
      <w:pPr>
        <w:pStyle w:val="1"/>
        <w:rPr>
          <w:lang w:eastAsia="zh-CN"/>
        </w:rPr>
      </w:pPr>
      <w:r>
        <w:rPr>
          <w:rFonts w:hint="eastAsia"/>
          <w:lang w:eastAsia="zh-CN"/>
        </w:rPr>
        <w:t>References</w:t>
      </w:r>
    </w:p>
    <w:p w14:paraId="0D0FE5A0" w14:textId="23051734" w:rsidR="00EC13F0" w:rsidRPr="00A454A9" w:rsidRDefault="00CB7963" w:rsidP="00E16156">
      <w:pPr>
        <w:rPr>
          <w:lang w:val="en-US" w:eastAsia="zh-CN"/>
        </w:rPr>
      </w:pPr>
      <w:r>
        <w:rPr>
          <w:lang w:eastAsia="zh-CN"/>
        </w:rPr>
        <w:t xml:space="preserve">[1] </w:t>
      </w:r>
      <w:r w:rsidR="00717C26" w:rsidRPr="00717C26">
        <w:rPr>
          <w:lang w:val="en-US" w:eastAsia="zh-CN"/>
        </w:rPr>
        <w:t>3GPP TS 36.355, "Evolved Universal Terrestrial Radio Access (E-UTRA); LTE Positioning Protocol (LPP)".</w:t>
      </w:r>
    </w:p>
    <w:sectPr w:rsidR="00EC13F0" w:rsidRPr="00A454A9"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E1053" w14:textId="77777777" w:rsidR="00E87A39" w:rsidRDefault="00E87A39">
      <w:pPr>
        <w:spacing w:after="0"/>
      </w:pPr>
      <w:r>
        <w:separator/>
      </w:r>
    </w:p>
  </w:endnote>
  <w:endnote w:type="continuationSeparator" w:id="0">
    <w:p w14:paraId="7FE968F9" w14:textId="77777777" w:rsidR="00E87A39" w:rsidRDefault="00E87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61596" w14:textId="77777777" w:rsidR="00E87A39" w:rsidRDefault="00E87A39">
      <w:pPr>
        <w:spacing w:after="0"/>
      </w:pPr>
      <w:r>
        <w:separator/>
      </w:r>
    </w:p>
  </w:footnote>
  <w:footnote w:type="continuationSeparator" w:id="0">
    <w:p w14:paraId="62F179D2" w14:textId="77777777" w:rsidR="00E87A39" w:rsidRDefault="00E87A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044B37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
  </w:num>
  <w:num w:numId="3">
    <w:abstractNumId w:val="1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7"/>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2"/>
  </w:num>
  <w:num w:numId="19">
    <w:abstractNumId w:val="26"/>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5"/>
  </w:num>
  <w:num w:numId="30">
    <w:abstractNumId w:val="24"/>
  </w:num>
  <w:num w:numId="31">
    <w:abstractNumId w:val="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426C9"/>
    <w:rsid w:val="00045022"/>
    <w:rsid w:val="0005475D"/>
    <w:rsid w:val="00057506"/>
    <w:rsid w:val="00062C81"/>
    <w:rsid w:val="00070A2C"/>
    <w:rsid w:val="0007380E"/>
    <w:rsid w:val="000771F3"/>
    <w:rsid w:val="000961EE"/>
    <w:rsid w:val="00097277"/>
    <w:rsid w:val="000A228B"/>
    <w:rsid w:val="000A59BE"/>
    <w:rsid w:val="000B45F5"/>
    <w:rsid w:val="000B55BA"/>
    <w:rsid w:val="000B7A21"/>
    <w:rsid w:val="000C30DD"/>
    <w:rsid w:val="000C6C7A"/>
    <w:rsid w:val="000D4314"/>
    <w:rsid w:val="000D4602"/>
    <w:rsid w:val="000D5716"/>
    <w:rsid w:val="000F1978"/>
    <w:rsid w:val="000F5C43"/>
    <w:rsid w:val="001036D0"/>
    <w:rsid w:val="00103AD0"/>
    <w:rsid w:val="00114939"/>
    <w:rsid w:val="0013139A"/>
    <w:rsid w:val="00131E9B"/>
    <w:rsid w:val="00141503"/>
    <w:rsid w:val="00142078"/>
    <w:rsid w:val="00147254"/>
    <w:rsid w:val="001501CF"/>
    <w:rsid w:val="001526DB"/>
    <w:rsid w:val="00154FF2"/>
    <w:rsid w:val="001569EF"/>
    <w:rsid w:val="00157A0C"/>
    <w:rsid w:val="00157B7E"/>
    <w:rsid w:val="00172730"/>
    <w:rsid w:val="00172ACB"/>
    <w:rsid w:val="00172D9C"/>
    <w:rsid w:val="00181168"/>
    <w:rsid w:val="00187795"/>
    <w:rsid w:val="00187B37"/>
    <w:rsid w:val="00190747"/>
    <w:rsid w:val="00192559"/>
    <w:rsid w:val="001A4E52"/>
    <w:rsid w:val="001B4DEC"/>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54E6F"/>
    <w:rsid w:val="0026365B"/>
    <w:rsid w:val="002667D7"/>
    <w:rsid w:val="0027344B"/>
    <w:rsid w:val="0027618F"/>
    <w:rsid w:val="0028489E"/>
    <w:rsid w:val="00285EBB"/>
    <w:rsid w:val="00286151"/>
    <w:rsid w:val="00286B05"/>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07043"/>
    <w:rsid w:val="003162D6"/>
    <w:rsid w:val="003234BE"/>
    <w:rsid w:val="00336022"/>
    <w:rsid w:val="0033678D"/>
    <w:rsid w:val="003369AD"/>
    <w:rsid w:val="00344445"/>
    <w:rsid w:val="003469BF"/>
    <w:rsid w:val="00354E70"/>
    <w:rsid w:val="0035647A"/>
    <w:rsid w:val="00356AEC"/>
    <w:rsid w:val="0036170E"/>
    <w:rsid w:val="0037391E"/>
    <w:rsid w:val="00376B98"/>
    <w:rsid w:val="00380117"/>
    <w:rsid w:val="00383136"/>
    <w:rsid w:val="0038648B"/>
    <w:rsid w:val="00390010"/>
    <w:rsid w:val="00390673"/>
    <w:rsid w:val="00390952"/>
    <w:rsid w:val="0039614A"/>
    <w:rsid w:val="003A1C6C"/>
    <w:rsid w:val="003A7D45"/>
    <w:rsid w:val="003B3012"/>
    <w:rsid w:val="003B55A6"/>
    <w:rsid w:val="003D084E"/>
    <w:rsid w:val="003E02EE"/>
    <w:rsid w:val="003E252C"/>
    <w:rsid w:val="003E3F80"/>
    <w:rsid w:val="003F19F0"/>
    <w:rsid w:val="003F1E34"/>
    <w:rsid w:val="003F44FB"/>
    <w:rsid w:val="003F4F8E"/>
    <w:rsid w:val="003F54C2"/>
    <w:rsid w:val="003F629A"/>
    <w:rsid w:val="003F7B4D"/>
    <w:rsid w:val="00405534"/>
    <w:rsid w:val="0040645B"/>
    <w:rsid w:val="00407108"/>
    <w:rsid w:val="00416574"/>
    <w:rsid w:val="00431A3A"/>
    <w:rsid w:val="004328D8"/>
    <w:rsid w:val="00440D6E"/>
    <w:rsid w:val="00443C82"/>
    <w:rsid w:val="00446772"/>
    <w:rsid w:val="00455EC9"/>
    <w:rsid w:val="004706A0"/>
    <w:rsid w:val="0047202B"/>
    <w:rsid w:val="00472AFC"/>
    <w:rsid w:val="00477E01"/>
    <w:rsid w:val="00484B3D"/>
    <w:rsid w:val="004877F1"/>
    <w:rsid w:val="00493852"/>
    <w:rsid w:val="00497B90"/>
    <w:rsid w:val="004B0955"/>
    <w:rsid w:val="004C2615"/>
    <w:rsid w:val="004C5B3B"/>
    <w:rsid w:val="004D208F"/>
    <w:rsid w:val="004D2AC5"/>
    <w:rsid w:val="004D4811"/>
    <w:rsid w:val="004E0014"/>
    <w:rsid w:val="004E4C4F"/>
    <w:rsid w:val="004F0207"/>
    <w:rsid w:val="00503128"/>
    <w:rsid w:val="005106DC"/>
    <w:rsid w:val="00512DA2"/>
    <w:rsid w:val="005167DE"/>
    <w:rsid w:val="00516B3F"/>
    <w:rsid w:val="005202DE"/>
    <w:rsid w:val="00525CD5"/>
    <w:rsid w:val="00532759"/>
    <w:rsid w:val="00532DF4"/>
    <w:rsid w:val="00540555"/>
    <w:rsid w:val="00540CAB"/>
    <w:rsid w:val="00540E48"/>
    <w:rsid w:val="00551D63"/>
    <w:rsid w:val="005561DC"/>
    <w:rsid w:val="00556857"/>
    <w:rsid w:val="00556FE2"/>
    <w:rsid w:val="0055756D"/>
    <w:rsid w:val="00565AAE"/>
    <w:rsid w:val="00567147"/>
    <w:rsid w:val="0057135F"/>
    <w:rsid w:val="00574477"/>
    <w:rsid w:val="00577EB0"/>
    <w:rsid w:val="005856BC"/>
    <w:rsid w:val="00594C12"/>
    <w:rsid w:val="005B0BC5"/>
    <w:rsid w:val="005B1C28"/>
    <w:rsid w:val="005B748F"/>
    <w:rsid w:val="005C200E"/>
    <w:rsid w:val="005C2010"/>
    <w:rsid w:val="005E6910"/>
    <w:rsid w:val="005F2814"/>
    <w:rsid w:val="00601D9D"/>
    <w:rsid w:val="006054CD"/>
    <w:rsid w:val="00606B1F"/>
    <w:rsid w:val="006270D6"/>
    <w:rsid w:val="00632C39"/>
    <w:rsid w:val="00634A09"/>
    <w:rsid w:val="006365CA"/>
    <w:rsid w:val="00642666"/>
    <w:rsid w:val="006528E5"/>
    <w:rsid w:val="00672350"/>
    <w:rsid w:val="0067313F"/>
    <w:rsid w:val="00676875"/>
    <w:rsid w:val="0067793D"/>
    <w:rsid w:val="006857C1"/>
    <w:rsid w:val="006916DF"/>
    <w:rsid w:val="00691E82"/>
    <w:rsid w:val="00693B1B"/>
    <w:rsid w:val="00694530"/>
    <w:rsid w:val="00694E54"/>
    <w:rsid w:val="006A0BAE"/>
    <w:rsid w:val="006A30A0"/>
    <w:rsid w:val="006B329C"/>
    <w:rsid w:val="006B5078"/>
    <w:rsid w:val="006B5B39"/>
    <w:rsid w:val="006B7478"/>
    <w:rsid w:val="006B7F9F"/>
    <w:rsid w:val="006C14FE"/>
    <w:rsid w:val="006C4087"/>
    <w:rsid w:val="006D1561"/>
    <w:rsid w:val="006D6323"/>
    <w:rsid w:val="006E228A"/>
    <w:rsid w:val="00707E37"/>
    <w:rsid w:val="00715BF7"/>
    <w:rsid w:val="00717C26"/>
    <w:rsid w:val="00723019"/>
    <w:rsid w:val="00731403"/>
    <w:rsid w:val="00735D8C"/>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8713B"/>
    <w:rsid w:val="007941F6"/>
    <w:rsid w:val="00797973"/>
    <w:rsid w:val="007A4314"/>
    <w:rsid w:val="007A4B19"/>
    <w:rsid w:val="007B1A1D"/>
    <w:rsid w:val="007B2EB8"/>
    <w:rsid w:val="007B4985"/>
    <w:rsid w:val="007B49BC"/>
    <w:rsid w:val="007D14E2"/>
    <w:rsid w:val="007D1867"/>
    <w:rsid w:val="007D34DD"/>
    <w:rsid w:val="007D6508"/>
    <w:rsid w:val="007E219D"/>
    <w:rsid w:val="007E5629"/>
    <w:rsid w:val="007E7D84"/>
    <w:rsid w:val="00801262"/>
    <w:rsid w:val="00802814"/>
    <w:rsid w:val="0080301D"/>
    <w:rsid w:val="00804D38"/>
    <w:rsid w:val="00804E62"/>
    <w:rsid w:val="008060AE"/>
    <w:rsid w:val="008159E6"/>
    <w:rsid w:val="00823E30"/>
    <w:rsid w:val="00824F33"/>
    <w:rsid w:val="008257E9"/>
    <w:rsid w:val="00827EE1"/>
    <w:rsid w:val="008403FA"/>
    <w:rsid w:val="0084075F"/>
    <w:rsid w:val="00841130"/>
    <w:rsid w:val="008516DF"/>
    <w:rsid w:val="00853BC0"/>
    <w:rsid w:val="00866525"/>
    <w:rsid w:val="00867501"/>
    <w:rsid w:val="0087009F"/>
    <w:rsid w:val="00874490"/>
    <w:rsid w:val="008765A0"/>
    <w:rsid w:val="00880810"/>
    <w:rsid w:val="00880C50"/>
    <w:rsid w:val="00890E36"/>
    <w:rsid w:val="00893082"/>
    <w:rsid w:val="008A1450"/>
    <w:rsid w:val="008A4144"/>
    <w:rsid w:val="008A5018"/>
    <w:rsid w:val="008A6527"/>
    <w:rsid w:val="008C0D0D"/>
    <w:rsid w:val="008C3B9C"/>
    <w:rsid w:val="008D67C1"/>
    <w:rsid w:val="008E39CB"/>
    <w:rsid w:val="008E6B3F"/>
    <w:rsid w:val="008E7896"/>
    <w:rsid w:val="008F60F0"/>
    <w:rsid w:val="00900026"/>
    <w:rsid w:val="00900306"/>
    <w:rsid w:val="009043F9"/>
    <w:rsid w:val="00905802"/>
    <w:rsid w:val="00906EC6"/>
    <w:rsid w:val="00915A64"/>
    <w:rsid w:val="00915EED"/>
    <w:rsid w:val="0092156C"/>
    <w:rsid w:val="00922133"/>
    <w:rsid w:val="009303E3"/>
    <w:rsid w:val="00936C4A"/>
    <w:rsid w:val="00937FCB"/>
    <w:rsid w:val="00941E53"/>
    <w:rsid w:val="00945976"/>
    <w:rsid w:val="009508B4"/>
    <w:rsid w:val="009641F4"/>
    <w:rsid w:val="00964241"/>
    <w:rsid w:val="00964F0F"/>
    <w:rsid w:val="009776B8"/>
    <w:rsid w:val="0099009B"/>
    <w:rsid w:val="009A24A6"/>
    <w:rsid w:val="009A44D3"/>
    <w:rsid w:val="009A6B38"/>
    <w:rsid w:val="009B7467"/>
    <w:rsid w:val="009C1586"/>
    <w:rsid w:val="009C5512"/>
    <w:rsid w:val="009D1869"/>
    <w:rsid w:val="009D4E5E"/>
    <w:rsid w:val="009E3029"/>
    <w:rsid w:val="009F312F"/>
    <w:rsid w:val="009F772D"/>
    <w:rsid w:val="00A01533"/>
    <w:rsid w:val="00A03008"/>
    <w:rsid w:val="00A0619E"/>
    <w:rsid w:val="00A07F6E"/>
    <w:rsid w:val="00A3051B"/>
    <w:rsid w:val="00A30C8F"/>
    <w:rsid w:val="00A31397"/>
    <w:rsid w:val="00A40E82"/>
    <w:rsid w:val="00A454A9"/>
    <w:rsid w:val="00A52D31"/>
    <w:rsid w:val="00A60190"/>
    <w:rsid w:val="00A60806"/>
    <w:rsid w:val="00A66248"/>
    <w:rsid w:val="00A74362"/>
    <w:rsid w:val="00A74B4F"/>
    <w:rsid w:val="00A76096"/>
    <w:rsid w:val="00A864A1"/>
    <w:rsid w:val="00A91631"/>
    <w:rsid w:val="00A92EE8"/>
    <w:rsid w:val="00A93595"/>
    <w:rsid w:val="00A93E37"/>
    <w:rsid w:val="00AA1EF7"/>
    <w:rsid w:val="00AA5CA2"/>
    <w:rsid w:val="00AA6D49"/>
    <w:rsid w:val="00AB0264"/>
    <w:rsid w:val="00AC1B0E"/>
    <w:rsid w:val="00AC5934"/>
    <w:rsid w:val="00AD2078"/>
    <w:rsid w:val="00AD4202"/>
    <w:rsid w:val="00AD5AFA"/>
    <w:rsid w:val="00AE047A"/>
    <w:rsid w:val="00AF0BBA"/>
    <w:rsid w:val="00AF1A65"/>
    <w:rsid w:val="00AF3EFE"/>
    <w:rsid w:val="00AF7A69"/>
    <w:rsid w:val="00B00EE9"/>
    <w:rsid w:val="00B03AAC"/>
    <w:rsid w:val="00B067A7"/>
    <w:rsid w:val="00B067C4"/>
    <w:rsid w:val="00B0743F"/>
    <w:rsid w:val="00B13A8B"/>
    <w:rsid w:val="00B15017"/>
    <w:rsid w:val="00B15E38"/>
    <w:rsid w:val="00B1713A"/>
    <w:rsid w:val="00B231CF"/>
    <w:rsid w:val="00B318FB"/>
    <w:rsid w:val="00B42A1C"/>
    <w:rsid w:val="00B5072D"/>
    <w:rsid w:val="00B54B84"/>
    <w:rsid w:val="00B6668C"/>
    <w:rsid w:val="00B66A6A"/>
    <w:rsid w:val="00B66C10"/>
    <w:rsid w:val="00B723D5"/>
    <w:rsid w:val="00B755A7"/>
    <w:rsid w:val="00B921FF"/>
    <w:rsid w:val="00B923FA"/>
    <w:rsid w:val="00B9758B"/>
    <w:rsid w:val="00B97F56"/>
    <w:rsid w:val="00BB7EB0"/>
    <w:rsid w:val="00BC4651"/>
    <w:rsid w:val="00BD16CD"/>
    <w:rsid w:val="00BD1D41"/>
    <w:rsid w:val="00BD3814"/>
    <w:rsid w:val="00BD4B28"/>
    <w:rsid w:val="00BE2AB7"/>
    <w:rsid w:val="00BE3A00"/>
    <w:rsid w:val="00BE74D2"/>
    <w:rsid w:val="00BF22DA"/>
    <w:rsid w:val="00BF68BB"/>
    <w:rsid w:val="00C01656"/>
    <w:rsid w:val="00C10DBB"/>
    <w:rsid w:val="00C12F42"/>
    <w:rsid w:val="00C14A68"/>
    <w:rsid w:val="00C168E1"/>
    <w:rsid w:val="00C311B6"/>
    <w:rsid w:val="00C51370"/>
    <w:rsid w:val="00C60834"/>
    <w:rsid w:val="00C60EDB"/>
    <w:rsid w:val="00C63362"/>
    <w:rsid w:val="00C65A8A"/>
    <w:rsid w:val="00C7354A"/>
    <w:rsid w:val="00C85230"/>
    <w:rsid w:val="00C9185F"/>
    <w:rsid w:val="00C91D0B"/>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04B50"/>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04B7"/>
    <w:rsid w:val="00DB70D3"/>
    <w:rsid w:val="00DC13E1"/>
    <w:rsid w:val="00DC186F"/>
    <w:rsid w:val="00DC1ABE"/>
    <w:rsid w:val="00DC4070"/>
    <w:rsid w:val="00DC7103"/>
    <w:rsid w:val="00DD2B08"/>
    <w:rsid w:val="00DF095C"/>
    <w:rsid w:val="00DF0F3E"/>
    <w:rsid w:val="00DF44EC"/>
    <w:rsid w:val="00DF510E"/>
    <w:rsid w:val="00DF6B97"/>
    <w:rsid w:val="00E11B7A"/>
    <w:rsid w:val="00E13E5B"/>
    <w:rsid w:val="00E16156"/>
    <w:rsid w:val="00E17F24"/>
    <w:rsid w:val="00E2129E"/>
    <w:rsid w:val="00E2271E"/>
    <w:rsid w:val="00E23B75"/>
    <w:rsid w:val="00E259E8"/>
    <w:rsid w:val="00E2690C"/>
    <w:rsid w:val="00E27BFC"/>
    <w:rsid w:val="00E44657"/>
    <w:rsid w:val="00E56456"/>
    <w:rsid w:val="00E611D9"/>
    <w:rsid w:val="00E62926"/>
    <w:rsid w:val="00E64E18"/>
    <w:rsid w:val="00E64FC9"/>
    <w:rsid w:val="00E74B76"/>
    <w:rsid w:val="00E87A39"/>
    <w:rsid w:val="00E95891"/>
    <w:rsid w:val="00EA268A"/>
    <w:rsid w:val="00EA28F0"/>
    <w:rsid w:val="00EA30F2"/>
    <w:rsid w:val="00EB4299"/>
    <w:rsid w:val="00EB5890"/>
    <w:rsid w:val="00EB765B"/>
    <w:rsid w:val="00EC13F0"/>
    <w:rsid w:val="00EC6302"/>
    <w:rsid w:val="00EC7362"/>
    <w:rsid w:val="00EC7BD5"/>
    <w:rsid w:val="00ED0AB4"/>
    <w:rsid w:val="00EE4916"/>
    <w:rsid w:val="00EF0CC1"/>
    <w:rsid w:val="00EF155F"/>
    <w:rsid w:val="00F03D94"/>
    <w:rsid w:val="00F14387"/>
    <w:rsid w:val="00F2037E"/>
    <w:rsid w:val="00F22293"/>
    <w:rsid w:val="00F248DA"/>
    <w:rsid w:val="00F27CA5"/>
    <w:rsid w:val="00F36EF3"/>
    <w:rsid w:val="00F433EC"/>
    <w:rsid w:val="00F47C6B"/>
    <w:rsid w:val="00F47E82"/>
    <w:rsid w:val="00F517DF"/>
    <w:rsid w:val="00F5555A"/>
    <w:rsid w:val="00F5569A"/>
    <w:rsid w:val="00F55C09"/>
    <w:rsid w:val="00F60704"/>
    <w:rsid w:val="00F65D69"/>
    <w:rsid w:val="00F70FEE"/>
    <w:rsid w:val="00F72747"/>
    <w:rsid w:val="00F72E5E"/>
    <w:rsid w:val="00F73E6B"/>
    <w:rsid w:val="00FA028C"/>
    <w:rsid w:val="00FA260E"/>
    <w:rsid w:val="00FA3C23"/>
    <w:rsid w:val="00FC24A4"/>
    <w:rsid w:val="00FC2A48"/>
    <w:rsid w:val="00FC7A9F"/>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9BFEE-405B-4349-8BE9-F8A7269D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8</cp:revision>
  <dcterms:created xsi:type="dcterms:W3CDTF">2019-03-25T01:12:00Z</dcterms:created>
  <dcterms:modified xsi:type="dcterms:W3CDTF">2019-03-29T03:57:00Z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(3)d+RJSe9GsPBnJiSAm7D/uuMPGwqdfVJOiV4rL5Pn+16PcTTdq3eST6oGcQjd4nTiub/CtV8S
uTTnZ0hIMpSA3+6AaWmR9GMb8amjxzCNTrSyqi2yj6cZlYrGjEONS77XIKZIhMF2EE9asg8l
Fs2YkZdzHv+5p6QXv+wLbkChNqkk4uezf5yvcOcWuR07GpDNgWqp9O3wXvqEPu6PEO+yJrIA
/Ciu4X4rjgdBo3wDhr</vt:lpwstr>
  </property>
  <property fmtid="{D5CDD505-2E9C-101B-9397-08002B2CF9AE}" pid="3" name="_2015_ms_pID_7253431">
    <vt:lpwstr>0X8l1SX7lmvog3fkfK9UW1NglAG8iCcLdnCQy9876KFJvLo3YVhQbJ
w9ylTHxqMfSJjkNXGDdIuKdezVeSgw4tIpV1RPwcYWdr1kk/IzeUYiYNFmZPIG7rUZa7xAnb
3lAEdCDoL9RSOMsOEpdysLrxP7poUBYkvEefbK+f+625vZgax+CJhZt7DEFVRxWog3O/26tx
ZxL9g9uteQFP73Bfm95kFk+H3h23zM3yy7Kr</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1553825911</vt:lpwstr>
  </property>
</Properties>
</file>